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F8BF5" w14:textId="4AFA297B" w:rsidR="0006319C" w:rsidRDefault="0006319C" w:rsidP="0006319C">
      <w:pPr>
        <w:suppressAutoHyphens/>
        <w:spacing w:after="0" w:line="240" w:lineRule="auto"/>
        <w:jc w:val="center"/>
        <w:rPr>
          <w:rFonts w:ascii="Arial Narrow" w:eastAsia="Times New Roman" w:hAnsi="Arial Narrow" w:cs="Times New Roman"/>
          <w:b/>
          <w:sz w:val="24"/>
          <w:szCs w:val="24"/>
          <w:lang w:eastAsia="ar-SA"/>
        </w:rPr>
      </w:pPr>
    </w:p>
    <w:p w14:paraId="7A163191" w14:textId="77777777" w:rsidR="00535C5F" w:rsidRPr="00535C5F" w:rsidRDefault="00535C5F" w:rsidP="0006319C">
      <w:pPr>
        <w:suppressAutoHyphens/>
        <w:spacing w:after="0" w:line="240" w:lineRule="auto"/>
        <w:jc w:val="center"/>
        <w:rPr>
          <w:rFonts w:ascii="Arial Narrow" w:eastAsia="Times New Roman" w:hAnsi="Arial Narrow" w:cs="Times New Roman"/>
          <w:b/>
          <w:sz w:val="24"/>
          <w:szCs w:val="24"/>
          <w:lang w:eastAsia="ar-SA"/>
        </w:rPr>
      </w:pPr>
    </w:p>
    <w:p w14:paraId="66890520" w14:textId="77777777" w:rsidR="0006319C" w:rsidRPr="00535C5F" w:rsidRDefault="0006319C" w:rsidP="0006319C">
      <w:pPr>
        <w:suppressAutoHyphens/>
        <w:spacing w:after="0" w:line="240" w:lineRule="auto"/>
        <w:jc w:val="center"/>
        <w:rPr>
          <w:rFonts w:ascii="Arial Narrow" w:eastAsia="Times New Roman" w:hAnsi="Arial Narrow" w:cs="Times New Roman"/>
          <w:b/>
          <w:sz w:val="24"/>
          <w:szCs w:val="24"/>
          <w:lang w:eastAsia="ar-SA"/>
        </w:rPr>
      </w:pPr>
      <w:r w:rsidRPr="00535C5F">
        <w:rPr>
          <w:rFonts w:ascii="Arial Narrow" w:eastAsia="Times New Roman" w:hAnsi="Arial Narrow" w:cs="Times New Roman"/>
          <w:b/>
          <w:sz w:val="24"/>
          <w:szCs w:val="24"/>
          <w:lang w:eastAsia="ar-SA"/>
        </w:rPr>
        <w:t xml:space="preserve">REGULAMIN FINANSOWANIA PRAC KONSERWATORSKICH, </w:t>
      </w:r>
      <w:r w:rsidRPr="00535C5F">
        <w:rPr>
          <w:rFonts w:ascii="Arial Narrow" w:eastAsia="Times New Roman" w:hAnsi="Arial Narrow" w:cs="Times New Roman"/>
          <w:b/>
          <w:sz w:val="24"/>
          <w:szCs w:val="24"/>
          <w:lang w:eastAsia="ar-SA"/>
        </w:rPr>
        <w:br/>
        <w:t>PRAC RESTAURATORSKICH I ROBÓT BUDOWLANYCH</w:t>
      </w:r>
    </w:p>
    <w:p w14:paraId="319695A3" w14:textId="77777777" w:rsidR="0006319C" w:rsidRPr="00535C5F" w:rsidRDefault="0006319C" w:rsidP="0006319C">
      <w:pPr>
        <w:suppressAutoHyphens/>
        <w:spacing w:after="0" w:line="240" w:lineRule="auto"/>
        <w:jc w:val="center"/>
        <w:rPr>
          <w:rFonts w:ascii="Arial Narrow" w:eastAsia="Times New Roman" w:hAnsi="Arial Narrow" w:cs="Times New Roman"/>
          <w:b/>
          <w:sz w:val="24"/>
          <w:szCs w:val="24"/>
          <w:lang w:eastAsia="ar-SA"/>
        </w:rPr>
      </w:pPr>
      <w:r w:rsidRPr="00535C5F">
        <w:rPr>
          <w:rFonts w:ascii="Arial Narrow" w:eastAsia="Times New Roman" w:hAnsi="Arial Narrow" w:cs="Times New Roman"/>
          <w:b/>
          <w:sz w:val="24"/>
          <w:szCs w:val="24"/>
          <w:lang w:eastAsia="ar-SA"/>
        </w:rPr>
        <w:t xml:space="preserve">przy obiektach wpisanych do rejestru zabytków </w:t>
      </w:r>
      <w:r w:rsidRPr="00535C5F">
        <w:rPr>
          <w:rFonts w:ascii="Arial Narrow" w:eastAsia="Times New Roman" w:hAnsi="Arial Narrow" w:cs="Times New Roman"/>
          <w:b/>
          <w:sz w:val="24"/>
          <w:szCs w:val="24"/>
          <w:lang w:eastAsia="ar-SA"/>
        </w:rPr>
        <w:br/>
        <w:t xml:space="preserve">ze środków Małopolskiego Wojewódzkiego Konserwatora Zabytków w Krakowie </w:t>
      </w:r>
    </w:p>
    <w:p w14:paraId="78F74F19" w14:textId="77777777" w:rsidR="0006319C" w:rsidRPr="00535C5F" w:rsidRDefault="0006319C" w:rsidP="0006319C">
      <w:pPr>
        <w:suppressAutoHyphens/>
        <w:spacing w:after="0" w:line="240" w:lineRule="auto"/>
        <w:jc w:val="center"/>
        <w:rPr>
          <w:rFonts w:ascii="Arial Narrow" w:eastAsia="Times New Roman" w:hAnsi="Arial Narrow" w:cs="Times New Roman"/>
          <w:b/>
          <w:sz w:val="24"/>
          <w:szCs w:val="24"/>
          <w:lang w:eastAsia="ar-SA"/>
        </w:rPr>
      </w:pPr>
    </w:p>
    <w:p w14:paraId="42A27DD3" w14:textId="77777777" w:rsidR="0006319C" w:rsidRPr="00535C5F" w:rsidRDefault="0006319C" w:rsidP="0006319C">
      <w:pPr>
        <w:suppressAutoHyphens/>
        <w:spacing w:after="0" w:line="240" w:lineRule="auto"/>
        <w:jc w:val="center"/>
        <w:rPr>
          <w:rFonts w:ascii="Arial Narrow" w:eastAsia="Times New Roman" w:hAnsi="Arial Narrow" w:cs="Times New Roman"/>
          <w:b/>
          <w:sz w:val="24"/>
          <w:szCs w:val="24"/>
          <w:lang w:eastAsia="ar-SA"/>
        </w:rPr>
      </w:pPr>
    </w:p>
    <w:p w14:paraId="6EC1D859"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ROZDZIAŁ I</w:t>
      </w:r>
    </w:p>
    <w:p w14:paraId="1D95C03A" w14:textId="77777777" w:rsidR="0006319C" w:rsidRPr="00535C5F" w:rsidRDefault="0006319C" w:rsidP="0006319C">
      <w:pPr>
        <w:suppressAutoHyphens/>
        <w:spacing w:after="0" w:line="240" w:lineRule="auto"/>
        <w:jc w:val="center"/>
        <w:rPr>
          <w:rFonts w:ascii="Arial Narrow" w:eastAsia="Times New Roman" w:hAnsi="Arial Narrow" w:cs="Times New Roman"/>
          <w:sz w:val="20"/>
          <w:szCs w:val="20"/>
          <w:lang w:eastAsia="ar-SA"/>
        </w:rPr>
      </w:pPr>
      <w:r w:rsidRPr="00535C5F">
        <w:rPr>
          <w:rFonts w:ascii="Arial Narrow" w:eastAsia="Times New Roman" w:hAnsi="Arial Narrow" w:cs="Times New Roman"/>
          <w:b/>
          <w:sz w:val="20"/>
          <w:szCs w:val="20"/>
          <w:lang w:eastAsia="ar-SA"/>
        </w:rPr>
        <w:t>Zasady ogólne</w:t>
      </w:r>
    </w:p>
    <w:p w14:paraId="14FC2825" w14:textId="77777777" w:rsidR="0006319C" w:rsidRPr="00535C5F" w:rsidRDefault="0006319C" w:rsidP="0006319C">
      <w:pPr>
        <w:numPr>
          <w:ilvl w:val="3"/>
          <w:numId w:val="0"/>
        </w:numPr>
        <w:tabs>
          <w:tab w:val="num" w:pos="0"/>
        </w:tabs>
        <w:suppressAutoHyphens/>
        <w:spacing w:before="280" w:after="280" w:line="240" w:lineRule="auto"/>
        <w:ind w:left="864" w:hanging="864"/>
        <w:jc w:val="center"/>
        <w:outlineLvl w:val="3"/>
        <w:rPr>
          <w:rFonts w:ascii="Arial Narrow" w:eastAsia="Times New Roman" w:hAnsi="Arial Narrow" w:cs="Times New Roman"/>
          <w:b/>
          <w:bCs/>
          <w:sz w:val="20"/>
          <w:szCs w:val="20"/>
          <w:lang w:eastAsia="ar-SA"/>
        </w:rPr>
      </w:pPr>
      <w:r w:rsidRPr="00535C5F">
        <w:rPr>
          <w:rFonts w:ascii="Arial Narrow" w:eastAsia="Times New Roman" w:hAnsi="Arial Narrow" w:cs="Times New Roman"/>
          <w:b/>
          <w:bCs/>
          <w:sz w:val="20"/>
          <w:szCs w:val="20"/>
          <w:lang w:eastAsia="ar-SA"/>
        </w:rPr>
        <w:t>§ 1.</w:t>
      </w:r>
    </w:p>
    <w:p w14:paraId="289CDA53" w14:textId="77777777" w:rsidR="0006319C" w:rsidRPr="00535C5F" w:rsidRDefault="0006319C" w:rsidP="0006319C">
      <w:pPr>
        <w:suppressAutoHyphens/>
        <w:spacing w:before="280" w:after="280" w:line="240" w:lineRule="auto"/>
        <w:ind w:firstLine="70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Niniejszy regulamin określa zasady i tryb postępowania przy ubieganiu się o dotację celową oraz przy udzielaniu dotacji celowej na prace konserwatorskie, restauratorskie i roboty budowlane (zwane dalej pracami): przy obiektach wpisanych do rejestru zabytków województwa małopolskiego w Wojewódzkim Urzędzie Ochrony Zabytków w Krakowie (zwanym dalej: WUOZ) ze środków budżetowych Małopolskiego Wojewódzkiego Konserwatora Zabytków (zwanego dalej: MWKZ).</w:t>
      </w:r>
    </w:p>
    <w:p w14:paraId="2470758D" w14:textId="77777777" w:rsidR="0006319C" w:rsidRPr="00535C5F" w:rsidRDefault="0006319C" w:rsidP="0006319C">
      <w:pPr>
        <w:numPr>
          <w:ilvl w:val="3"/>
          <w:numId w:val="0"/>
        </w:numPr>
        <w:tabs>
          <w:tab w:val="num" w:pos="0"/>
        </w:tabs>
        <w:suppressAutoHyphens/>
        <w:spacing w:after="0" w:line="240" w:lineRule="auto"/>
        <w:ind w:left="862" w:hanging="862"/>
        <w:jc w:val="center"/>
        <w:outlineLvl w:val="3"/>
        <w:rPr>
          <w:rFonts w:ascii="Arial Narrow" w:eastAsia="Times New Roman" w:hAnsi="Arial Narrow" w:cs="Times New Roman"/>
          <w:b/>
          <w:bCs/>
          <w:sz w:val="20"/>
          <w:szCs w:val="20"/>
          <w:lang w:eastAsia="ar-SA"/>
        </w:rPr>
      </w:pPr>
      <w:r w:rsidRPr="00535C5F">
        <w:rPr>
          <w:rFonts w:ascii="Arial Narrow" w:eastAsia="Times New Roman" w:hAnsi="Arial Narrow" w:cs="Times New Roman"/>
          <w:b/>
          <w:bCs/>
          <w:sz w:val="20"/>
          <w:szCs w:val="20"/>
          <w:lang w:eastAsia="ar-SA"/>
        </w:rPr>
        <w:t>§ 2.</w:t>
      </w:r>
    </w:p>
    <w:p w14:paraId="095A5C12" w14:textId="77777777" w:rsidR="0006319C" w:rsidRPr="00535C5F" w:rsidRDefault="0006319C" w:rsidP="0006319C">
      <w:pPr>
        <w:suppressAutoHyphens/>
        <w:spacing w:before="240"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Zasady gospodarki finansowej MWKZ określają przepisy ustawy z dnia 27 sierpnia 2009 r. </w:t>
      </w:r>
      <w:r w:rsidRPr="00535C5F">
        <w:rPr>
          <w:rFonts w:ascii="Arial Narrow" w:eastAsia="Times New Roman" w:hAnsi="Arial Narrow" w:cs="Times New Roman"/>
          <w:bCs/>
          <w:i/>
          <w:sz w:val="20"/>
          <w:szCs w:val="20"/>
          <w:lang w:eastAsia="ar-SA"/>
        </w:rPr>
        <w:t>o finansach publicznych</w:t>
      </w:r>
      <w:r w:rsidRPr="00535C5F">
        <w:rPr>
          <w:rFonts w:ascii="Arial Narrow" w:eastAsia="Times New Roman" w:hAnsi="Arial Narrow" w:cs="Times New Roman"/>
          <w:bCs/>
          <w:sz w:val="20"/>
          <w:szCs w:val="20"/>
          <w:lang w:eastAsia="ar-SA"/>
        </w:rPr>
        <w:t xml:space="preserve"> </w:t>
      </w:r>
      <w:bookmarkStart w:id="0" w:name="_Hlk25128733"/>
      <w:r w:rsidRPr="00535C5F">
        <w:rPr>
          <w:rFonts w:ascii="Arial Narrow" w:eastAsia="Times New Roman" w:hAnsi="Arial Narrow" w:cs="Times New Roman"/>
          <w:b/>
          <w:bCs/>
          <w:sz w:val="20"/>
          <w:szCs w:val="20"/>
          <w:lang w:eastAsia="ar-SA"/>
        </w:rPr>
        <w:t>(</w:t>
      </w:r>
      <w:r w:rsidRPr="00535C5F">
        <w:rPr>
          <w:rFonts w:ascii="Arial Narrow" w:eastAsia="Times New Roman" w:hAnsi="Arial Narrow" w:cs="Times New Roman"/>
          <w:sz w:val="20"/>
          <w:szCs w:val="20"/>
          <w:lang w:eastAsia="ar-SA"/>
        </w:rPr>
        <w:t xml:space="preserve">tekst jednolity: Dz. U. z 2022, poz. 1636 z </w:t>
      </w:r>
      <w:proofErr w:type="spellStart"/>
      <w:r w:rsidRPr="00535C5F">
        <w:rPr>
          <w:rFonts w:ascii="Arial Narrow" w:eastAsia="Times New Roman" w:hAnsi="Arial Narrow" w:cs="Times New Roman"/>
          <w:sz w:val="20"/>
          <w:szCs w:val="20"/>
          <w:lang w:eastAsia="ar-SA"/>
        </w:rPr>
        <w:t>późn</w:t>
      </w:r>
      <w:proofErr w:type="spellEnd"/>
      <w:r w:rsidRPr="00535C5F">
        <w:rPr>
          <w:rFonts w:ascii="Arial Narrow" w:eastAsia="Times New Roman" w:hAnsi="Arial Narrow" w:cs="Times New Roman"/>
          <w:sz w:val="20"/>
          <w:szCs w:val="20"/>
          <w:lang w:eastAsia="ar-SA"/>
        </w:rPr>
        <w:t>. zm.</w:t>
      </w:r>
      <w:r w:rsidRPr="00535C5F">
        <w:rPr>
          <w:rFonts w:ascii="Arial Narrow" w:eastAsia="Times New Roman" w:hAnsi="Arial Narrow" w:cs="Times New Roman"/>
          <w:b/>
          <w:bCs/>
          <w:sz w:val="20"/>
          <w:szCs w:val="20"/>
          <w:lang w:eastAsia="ar-SA"/>
        </w:rPr>
        <w:t xml:space="preserve">), </w:t>
      </w:r>
      <w:bookmarkEnd w:id="0"/>
      <w:r w:rsidRPr="00535C5F">
        <w:rPr>
          <w:rFonts w:ascii="Arial Narrow" w:eastAsia="Times New Roman" w:hAnsi="Arial Narrow" w:cs="Times New Roman"/>
          <w:sz w:val="20"/>
          <w:szCs w:val="20"/>
          <w:lang w:eastAsia="ar-SA"/>
        </w:rPr>
        <w:t xml:space="preserve">ustawy budżetowej na dany rok, ustawy z dnia 11 września 2019 r. </w:t>
      </w:r>
      <w:r w:rsidRPr="00535C5F">
        <w:rPr>
          <w:rFonts w:ascii="Arial Narrow" w:eastAsia="Times New Roman" w:hAnsi="Arial Narrow" w:cs="Times New Roman"/>
          <w:i/>
          <w:sz w:val="20"/>
          <w:szCs w:val="20"/>
          <w:lang w:eastAsia="ar-SA"/>
        </w:rPr>
        <w:t xml:space="preserve">Prawo zamówień publicznych </w:t>
      </w:r>
      <w:r w:rsidRPr="00535C5F">
        <w:rPr>
          <w:rFonts w:ascii="Arial Narrow" w:eastAsia="Times New Roman" w:hAnsi="Arial Narrow" w:cs="Times New Roman"/>
          <w:sz w:val="20"/>
          <w:szCs w:val="20"/>
          <w:lang w:eastAsia="ar-SA"/>
        </w:rPr>
        <w:t xml:space="preserve">(tekst jednolity Dz. U. z 2022 r., poz. 1710 z </w:t>
      </w:r>
      <w:proofErr w:type="spellStart"/>
      <w:r w:rsidRPr="00535C5F">
        <w:rPr>
          <w:rFonts w:ascii="Arial Narrow" w:eastAsia="Times New Roman" w:hAnsi="Arial Narrow" w:cs="Times New Roman"/>
          <w:sz w:val="20"/>
          <w:szCs w:val="20"/>
          <w:lang w:eastAsia="ar-SA"/>
        </w:rPr>
        <w:t>późn</w:t>
      </w:r>
      <w:proofErr w:type="spellEnd"/>
      <w:r w:rsidRPr="00535C5F">
        <w:rPr>
          <w:rFonts w:ascii="Arial Narrow" w:eastAsia="Times New Roman" w:hAnsi="Arial Narrow" w:cs="Times New Roman"/>
          <w:sz w:val="20"/>
          <w:szCs w:val="20"/>
          <w:lang w:eastAsia="ar-SA"/>
        </w:rPr>
        <w:t>. zm.</w:t>
      </w:r>
      <w:r w:rsidRPr="00535C5F">
        <w:rPr>
          <w:rFonts w:ascii="Arial Narrow" w:eastAsia="Times New Roman" w:hAnsi="Arial Narrow" w:cs="Times New Roman"/>
          <w:b/>
          <w:bCs/>
          <w:sz w:val="20"/>
          <w:szCs w:val="20"/>
          <w:shd w:val="clear" w:color="auto" w:fill="FFFFFF"/>
          <w:lang w:eastAsia="ar-SA"/>
        </w:rPr>
        <w:t xml:space="preserve">), </w:t>
      </w:r>
      <w:r w:rsidRPr="00535C5F">
        <w:rPr>
          <w:rFonts w:ascii="Arial Narrow" w:eastAsia="Times New Roman" w:hAnsi="Arial Narrow" w:cs="Times New Roman"/>
          <w:sz w:val="20"/>
          <w:szCs w:val="20"/>
          <w:lang w:eastAsia="ar-SA"/>
        </w:rPr>
        <w:t xml:space="preserve">ustawy z dnia 23 lipca 2003 r. </w:t>
      </w:r>
      <w:r w:rsidRPr="00535C5F">
        <w:rPr>
          <w:rFonts w:ascii="Arial Narrow" w:eastAsia="Times New Roman" w:hAnsi="Arial Narrow" w:cs="Times New Roman"/>
          <w:i/>
          <w:sz w:val="20"/>
          <w:szCs w:val="20"/>
          <w:lang w:eastAsia="ar-SA"/>
        </w:rPr>
        <w:t>o ochronie zabytków i opiece nad zabytkami (</w:t>
      </w:r>
      <w:r w:rsidRPr="00535C5F">
        <w:rPr>
          <w:rFonts w:ascii="Arial Narrow" w:eastAsia="Times New Roman" w:hAnsi="Arial Narrow" w:cs="Times New Roman"/>
          <w:sz w:val="20"/>
          <w:szCs w:val="20"/>
          <w:lang w:eastAsia="ar-SA"/>
        </w:rPr>
        <w:t xml:space="preserve">tekst jednolity: </w:t>
      </w:r>
      <w:bookmarkStart w:id="1" w:name="_Hlk535408171"/>
      <w:r w:rsidRPr="00535C5F">
        <w:rPr>
          <w:rFonts w:ascii="Arial Narrow" w:eastAsia="Times New Roman" w:hAnsi="Arial Narrow" w:cs="Times New Roman"/>
          <w:sz w:val="20"/>
          <w:szCs w:val="20"/>
          <w:lang w:eastAsia="ar-SA"/>
        </w:rPr>
        <w:t>Dz. U z 2022 r., poz. 840).</w:t>
      </w:r>
      <w:bookmarkEnd w:id="1"/>
    </w:p>
    <w:p w14:paraId="6A8ADAB4" w14:textId="77777777" w:rsidR="0006319C" w:rsidRPr="00535C5F" w:rsidRDefault="0006319C" w:rsidP="0006319C">
      <w:pPr>
        <w:numPr>
          <w:ilvl w:val="3"/>
          <w:numId w:val="0"/>
        </w:numPr>
        <w:tabs>
          <w:tab w:val="num" w:pos="0"/>
        </w:tabs>
        <w:suppressAutoHyphens/>
        <w:spacing w:before="280" w:after="280" w:line="240" w:lineRule="auto"/>
        <w:ind w:left="864" w:hanging="864"/>
        <w:jc w:val="center"/>
        <w:outlineLvl w:val="3"/>
        <w:rPr>
          <w:rFonts w:ascii="Arial Narrow" w:eastAsia="Times New Roman" w:hAnsi="Arial Narrow" w:cs="Times New Roman"/>
          <w:b/>
          <w:bCs/>
          <w:sz w:val="20"/>
          <w:szCs w:val="20"/>
          <w:lang w:eastAsia="ar-SA"/>
        </w:rPr>
      </w:pPr>
      <w:r w:rsidRPr="00535C5F">
        <w:rPr>
          <w:rFonts w:ascii="Arial Narrow" w:eastAsia="Times New Roman" w:hAnsi="Arial Narrow" w:cs="Times New Roman"/>
          <w:b/>
          <w:bCs/>
          <w:sz w:val="20"/>
          <w:szCs w:val="20"/>
          <w:lang w:eastAsia="ar-SA"/>
        </w:rPr>
        <w:t>§3.</w:t>
      </w:r>
    </w:p>
    <w:p w14:paraId="6BF5261F" w14:textId="77777777" w:rsidR="0006319C" w:rsidRPr="00535C5F" w:rsidRDefault="0006319C" w:rsidP="0006319C">
      <w:pPr>
        <w:numPr>
          <w:ilvl w:val="0"/>
          <w:numId w:val="11"/>
        </w:numPr>
        <w:tabs>
          <w:tab w:val="left" w:pos="360"/>
        </w:tabs>
        <w:suppressAutoHyphens/>
        <w:spacing w:before="280"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Środki finansowe przewidziane w budżecie MWKZ w dziale 921, rozdziale 92120 § 2720, § 2730 stanowią pulę zarezerwowaną na </w:t>
      </w:r>
      <w:r w:rsidRPr="00535C5F">
        <w:rPr>
          <w:rFonts w:ascii="Arial Narrow" w:eastAsia="Times New Roman" w:hAnsi="Arial Narrow" w:cs="Times New Roman"/>
          <w:iCs/>
          <w:sz w:val="20"/>
          <w:szCs w:val="20"/>
          <w:lang w:eastAsia="ar-SA"/>
        </w:rPr>
        <w:t>dotacje celowe z budżetu państwa</w:t>
      </w:r>
      <w:r w:rsidRPr="00535C5F">
        <w:rPr>
          <w:rFonts w:ascii="Arial Narrow" w:eastAsia="Times New Roman" w:hAnsi="Arial Narrow" w:cs="Times New Roman"/>
          <w:i/>
          <w:sz w:val="20"/>
          <w:szCs w:val="20"/>
          <w:lang w:eastAsia="ar-SA"/>
        </w:rPr>
        <w:t xml:space="preserve"> </w:t>
      </w:r>
      <w:r w:rsidRPr="00535C5F">
        <w:rPr>
          <w:rFonts w:ascii="Arial Narrow" w:eastAsia="Times New Roman" w:hAnsi="Arial Narrow" w:cs="Times New Roman"/>
          <w:sz w:val="20"/>
          <w:szCs w:val="20"/>
          <w:lang w:eastAsia="ar-SA"/>
        </w:rPr>
        <w:t xml:space="preserve">realizowane zgodnie z rozporządzeniem Ministra Kultury i Dziedzictwa Narodowego z dnia 16 sierpnia 2017 r. </w:t>
      </w:r>
      <w:r w:rsidRPr="00535C5F">
        <w:rPr>
          <w:rFonts w:ascii="Arial Narrow" w:eastAsia="Times New Roman" w:hAnsi="Arial Narrow" w:cs="Times New Roman"/>
          <w:i/>
          <w:sz w:val="20"/>
          <w:szCs w:val="20"/>
          <w:lang w:eastAsia="ar-SA"/>
        </w:rPr>
        <w:t xml:space="preserve">w sprawie dotacji celowej na prace konserwatorskie lub restauratorskie przy zabytku wpisanym na Listę Skarbów Dziedzictwa oraz prace konserwatorskie, restauratorskie i roboty budowlane przy zabytku wpisanym do rejestru zabytków </w:t>
      </w:r>
      <w:r w:rsidRPr="00535C5F">
        <w:rPr>
          <w:rFonts w:ascii="Arial Narrow" w:eastAsia="Times New Roman" w:hAnsi="Arial Narrow" w:cs="Times New Roman"/>
          <w:sz w:val="20"/>
          <w:szCs w:val="20"/>
          <w:lang w:eastAsia="ar-SA"/>
        </w:rPr>
        <w:t xml:space="preserve">(tekst jednolity Dz. U. z 2022 r. poz. 1388 z </w:t>
      </w:r>
      <w:proofErr w:type="spellStart"/>
      <w:r w:rsidRPr="00535C5F">
        <w:rPr>
          <w:rFonts w:ascii="Arial Narrow" w:eastAsia="Times New Roman" w:hAnsi="Arial Narrow" w:cs="Times New Roman"/>
          <w:sz w:val="20"/>
          <w:szCs w:val="20"/>
          <w:lang w:eastAsia="ar-SA"/>
        </w:rPr>
        <w:t>późn</w:t>
      </w:r>
      <w:proofErr w:type="spellEnd"/>
      <w:r w:rsidRPr="00535C5F">
        <w:rPr>
          <w:rFonts w:ascii="Arial Narrow" w:eastAsia="Times New Roman" w:hAnsi="Arial Narrow" w:cs="Times New Roman"/>
          <w:sz w:val="20"/>
          <w:szCs w:val="20"/>
          <w:lang w:eastAsia="ar-SA"/>
        </w:rPr>
        <w:t>. zm.) oraz zasadami niniejszego regulaminu.</w:t>
      </w:r>
    </w:p>
    <w:p w14:paraId="36C46155" w14:textId="77777777" w:rsidR="0006319C" w:rsidRPr="00535C5F" w:rsidRDefault="0006319C" w:rsidP="0006319C">
      <w:pPr>
        <w:numPr>
          <w:ilvl w:val="0"/>
          <w:numId w:val="11"/>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Środki finansowe będące w dyspozycji MWKZ, z uwagi na możliwości ubiegania się właścicieli </w:t>
      </w:r>
      <w:r w:rsidRPr="00535C5F">
        <w:rPr>
          <w:rFonts w:ascii="Arial Narrow" w:eastAsia="Times New Roman" w:hAnsi="Arial Narrow" w:cs="Times New Roman"/>
          <w:sz w:val="20"/>
          <w:szCs w:val="20"/>
          <w:lang w:eastAsia="ar-SA"/>
        </w:rPr>
        <w:br/>
        <w:t xml:space="preserve">lub posiadaczy zabytków o środki pochodzące z </w:t>
      </w:r>
      <w:r w:rsidRPr="00535C5F">
        <w:rPr>
          <w:rFonts w:ascii="Arial Narrow" w:eastAsia="Times New Roman" w:hAnsi="Arial Narrow" w:cs="Times New Roman"/>
          <w:i/>
          <w:sz w:val="20"/>
          <w:szCs w:val="20"/>
          <w:lang w:eastAsia="ar-SA"/>
        </w:rPr>
        <w:t xml:space="preserve">Narodowego Funduszu Rewaloryzacji Zabytków Krakowa </w:t>
      </w:r>
      <w:r w:rsidRPr="00535C5F">
        <w:rPr>
          <w:rFonts w:ascii="Arial Narrow" w:eastAsia="Times New Roman" w:hAnsi="Arial Narrow" w:cs="Times New Roman"/>
          <w:i/>
          <w:sz w:val="20"/>
          <w:szCs w:val="20"/>
          <w:lang w:eastAsia="ar-SA"/>
        </w:rPr>
        <w:br/>
      </w:r>
      <w:r w:rsidRPr="00535C5F">
        <w:rPr>
          <w:rFonts w:ascii="Arial Narrow" w:eastAsia="Times New Roman" w:hAnsi="Arial Narrow" w:cs="Times New Roman"/>
          <w:sz w:val="20"/>
          <w:szCs w:val="20"/>
          <w:lang w:eastAsia="ar-SA"/>
        </w:rPr>
        <w:t>i</w:t>
      </w:r>
      <w:r w:rsidRPr="00535C5F">
        <w:rPr>
          <w:rFonts w:ascii="Arial Narrow" w:eastAsia="Times New Roman" w:hAnsi="Arial Narrow" w:cs="Times New Roman"/>
          <w:i/>
          <w:sz w:val="20"/>
          <w:szCs w:val="20"/>
          <w:lang w:eastAsia="ar-SA"/>
        </w:rPr>
        <w:t xml:space="preserve"> </w:t>
      </w:r>
      <w:r w:rsidRPr="00535C5F">
        <w:rPr>
          <w:rFonts w:ascii="Arial Narrow" w:eastAsia="Times New Roman" w:hAnsi="Arial Narrow" w:cs="Times New Roman"/>
          <w:sz w:val="20"/>
          <w:szCs w:val="20"/>
          <w:lang w:eastAsia="ar-SA"/>
        </w:rPr>
        <w:t xml:space="preserve">Gminy Kraków przeznaczone są na prace konserwatorskie, restauratorskie i roboty budowlane przy zabytkach wpisanych do rejestru zabytków z terenu województwa małopolskiego z wyłączeniem administracyjnego obszaru miasta Krakowa. </w:t>
      </w:r>
    </w:p>
    <w:p w14:paraId="26D6CD47" w14:textId="6D5994A4" w:rsidR="0006319C" w:rsidRPr="00535C5F" w:rsidRDefault="0006319C" w:rsidP="0006319C">
      <w:pPr>
        <w:suppressAutoHyphens/>
        <w:spacing w:after="0" w:line="240" w:lineRule="auto"/>
        <w:ind w:left="703" w:hanging="703"/>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§4.</w:t>
      </w:r>
    </w:p>
    <w:p w14:paraId="20A8438D" w14:textId="77777777" w:rsidR="00535C5F" w:rsidRPr="00535C5F" w:rsidRDefault="00535C5F" w:rsidP="0006319C">
      <w:pPr>
        <w:suppressAutoHyphens/>
        <w:spacing w:after="0" w:line="240" w:lineRule="auto"/>
        <w:ind w:left="703" w:hanging="703"/>
        <w:jc w:val="center"/>
        <w:rPr>
          <w:rFonts w:ascii="Arial Narrow" w:eastAsia="Times New Roman" w:hAnsi="Arial Narrow" w:cs="Times New Roman"/>
          <w:b/>
          <w:sz w:val="20"/>
          <w:szCs w:val="20"/>
          <w:lang w:eastAsia="ar-SA"/>
        </w:rPr>
      </w:pPr>
    </w:p>
    <w:p w14:paraId="198DD6A4" w14:textId="77777777" w:rsidR="0006319C" w:rsidRPr="00535C5F" w:rsidRDefault="0006319C" w:rsidP="0006319C">
      <w:pPr>
        <w:pStyle w:val="Akapitzlist"/>
        <w:numPr>
          <w:ilvl w:val="0"/>
          <w:numId w:val="23"/>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MWKZ nie finansuje i nie dofinansowuje zakresów prac konserwatorskich, restauratorskich i robót budowlanych przy zabytku, dotowanych przez inne jednostki zaliczane do sektora finansów publicznych.</w:t>
      </w:r>
    </w:p>
    <w:p w14:paraId="71700DBE" w14:textId="1004C671" w:rsidR="0006319C" w:rsidRPr="00535C5F" w:rsidRDefault="0006319C" w:rsidP="0006319C">
      <w:pPr>
        <w:pStyle w:val="Akapitzlist"/>
        <w:numPr>
          <w:ilvl w:val="0"/>
          <w:numId w:val="23"/>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O dofinansowanie nie mogą ubiegać się państwowe instytucje kultury, publiczne szkoły oraz uczelnie wyższe, uczelnie artystyczne oraz inne podmioty, o których mowa w art. 72 ustawy z dnia 23 lipca 2003 r. </w:t>
      </w:r>
      <w:r w:rsidRPr="00535C5F">
        <w:rPr>
          <w:rFonts w:ascii="Arial Narrow" w:eastAsia="Times New Roman" w:hAnsi="Arial Narrow" w:cs="Times New Roman"/>
          <w:i/>
          <w:iCs/>
          <w:sz w:val="20"/>
          <w:szCs w:val="20"/>
          <w:lang w:eastAsia="ar-SA"/>
        </w:rPr>
        <w:t xml:space="preserve">o ochronie zabytków i opiece nad zabytkami </w:t>
      </w:r>
      <w:r w:rsidRPr="00535C5F">
        <w:rPr>
          <w:rFonts w:ascii="Arial Narrow" w:eastAsia="Times New Roman" w:hAnsi="Arial Narrow" w:cs="Times New Roman"/>
          <w:i/>
          <w:sz w:val="20"/>
          <w:szCs w:val="20"/>
          <w:lang w:eastAsia="ar-SA"/>
        </w:rPr>
        <w:t>(</w:t>
      </w:r>
      <w:r w:rsidRPr="00535C5F">
        <w:rPr>
          <w:rFonts w:ascii="Arial Narrow" w:eastAsia="Times New Roman" w:hAnsi="Arial Narrow" w:cs="Times New Roman"/>
          <w:sz w:val="20"/>
          <w:szCs w:val="20"/>
          <w:lang w:eastAsia="ar-SA"/>
        </w:rPr>
        <w:t>tekst jednolity: Dz. U z 2022 r., poz. 840)</w:t>
      </w:r>
      <w:r w:rsidR="003D7277" w:rsidRPr="00535C5F">
        <w:rPr>
          <w:rFonts w:ascii="Arial Narrow" w:eastAsia="Times New Roman" w:hAnsi="Arial Narrow" w:cs="Times New Roman"/>
          <w:sz w:val="20"/>
          <w:szCs w:val="20"/>
          <w:lang w:eastAsia="ar-SA"/>
        </w:rPr>
        <w:t>.</w:t>
      </w:r>
    </w:p>
    <w:p w14:paraId="72CC2CC1" w14:textId="77777777" w:rsidR="0006319C" w:rsidRDefault="0006319C" w:rsidP="0006319C">
      <w:pPr>
        <w:pStyle w:val="Akapitzlist"/>
        <w:numPr>
          <w:ilvl w:val="0"/>
          <w:numId w:val="23"/>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Do udzielenia dotacji nie kwalifikują się zadania, które są współfinansowane ze środków europejskich.</w:t>
      </w:r>
    </w:p>
    <w:p w14:paraId="510ABB92" w14:textId="77777777" w:rsidR="00727851" w:rsidRPr="00727851" w:rsidRDefault="00727851" w:rsidP="00727851">
      <w:pPr>
        <w:pStyle w:val="Akapitzlist"/>
        <w:numPr>
          <w:ilvl w:val="0"/>
          <w:numId w:val="23"/>
        </w:numPr>
        <w:rPr>
          <w:rFonts w:ascii="Arial Narrow" w:eastAsia="Times New Roman" w:hAnsi="Arial Narrow" w:cs="Times New Roman"/>
          <w:sz w:val="20"/>
          <w:szCs w:val="20"/>
          <w:lang w:eastAsia="ar-SA"/>
        </w:rPr>
      </w:pPr>
      <w:r w:rsidRPr="00727851">
        <w:rPr>
          <w:rFonts w:ascii="Arial Narrow" w:eastAsia="Times New Roman" w:hAnsi="Arial Narrow" w:cs="Times New Roman"/>
          <w:sz w:val="20"/>
          <w:szCs w:val="20"/>
          <w:lang w:eastAsia="ar-SA"/>
        </w:rPr>
        <w:t>Do kosztów kwalifikowanych nie zalicza się w szczególności: zakupu i montażu nowych urządzeń  technicznych,  elementów  wyposażenia  wynikających  z przepisów BHP (z wyłączeniem wymienionych w art. 77 ustawy), elementów odtwarzanych z wykorzystaniem nowoczesnych rozwiązań technologicznych, w przypadku zabytków nieruchomych transportu tychże zabytków oraz kosztu wynajmu rusztowań.</w:t>
      </w:r>
    </w:p>
    <w:p w14:paraId="0E4AA9D1" w14:textId="77777777" w:rsidR="00727851" w:rsidRDefault="00727851" w:rsidP="00727851">
      <w:pPr>
        <w:pStyle w:val="Akapitzlist"/>
        <w:suppressAutoHyphens/>
        <w:spacing w:after="0" w:line="240" w:lineRule="auto"/>
        <w:ind w:left="360"/>
        <w:jc w:val="both"/>
        <w:rPr>
          <w:rFonts w:ascii="Arial Narrow" w:eastAsia="Times New Roman" w:hAnsi="Arial Narrow" w:cs="Times New Roman"/>
          <w:sz w:val="20"/>
          <w:szCs w:val="20"/>
          <w:lang w:eastAsia="ar-SA"/>
        </w:rPr>
      </w:pPr>
    </w:p>
    <w:p w14:paraId="7D76FC31" w14:textId="77777777" w:rsidR="00727851" w:rsidRDefault="00727851" w:rsidP="00727851">
      <w:pPr>
        <w:pStyle w:val="Akapitzlist"/>
        <w:suppressAutoHyphens/>
        <w:spacing w:after="0" w:line="240" w:lineRule="auto"/>
        <w:ind w:left="360"/>
        <w:jc w:val="both"/>
        <w:rPr>
          <w:rFonts w:ascii="Arial Narrow" w:eastAsia="Times New Roman" w:hAnsi="Arial Narrow" w:cs="Times New Roman"/>
          <w:sz w:val="20"/>
          <w:szCs w:val="20"/>
          <w:lang w:eastAsia="ar-SA"/>
        </w:rPr>
      </w:pPr>
    </w:p>
    <w:p w14:paraId="58B5CF66" w14:textId="77777777" w:rsidR="00727851" w:rsidRPr="00535C5F" w:rsidRDefault="00727851" w:rsidP="00727851">
      <w:pPr>
        <w:pStyle w:val="Akapitzlist"/>
        <w:suppressAutoHyphens/>
        <w:spacing w:after="0" w:line="240" w:lineRule="auto"/>
        <w:ind w:left="360"/>
        <w:jc w:val="both"/>
        <w:rPr>
          <w:rFonts w:ascii="Arial Narrow" w:eastAsia="Times New Roman" w:hAnsi="Arial Narrow" w:cs="Times New Roman"/>
          <w:sz w:val="20"/>
          <w:szCs w:val="20"/>
          <w:lang w:eastAsia="ar-SA"/>
        </w:rPr>
      </w:pPr>
    </w:p>
    <w:p w14:paraId="1DDDD656"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62745C35" w14:textId="4078785E"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68AE8F2E" w14:textId="77777777" w:rsidR="00535C5F" w:rsidRPr="00535C5F" w:rsidRDefault="00535C5F" w:rsidP="0006319C">
      <w:pPr>
        <w:suppressAutoHyphens/>
        <w:spacing w:after="0" w:line="240" w:lineRule="auto"/>
        <w:jc w:val="center"/>
        <w:rPr>
          <w:rFonts w:ascii="Arial Narrow" w:eastAsia="Times New Roman" w:hAnsi="Arial Narrow" w:cs="Times New Roman"/>
          <w:b/>
          <w:sz w:val="20"/>
          <w:szCs w:val="20"/>
          <w:lang w:eastAsia="ar-SA"/>
        </w:rPr>
      </w:pPr>
    </w:p>
    <w:p w14:paraId="25025B96"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lastRenderedPageBreak/>
        <w:t>ROZDZIAŁ II</w:t>
      </w:r>
    </w:p>
    <w:p w14:paraId="66804668"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Wnioskowanie o dotacje</w:t>
      </w:r>
    </w:p>
    <w:p w14:paraId="6219F778"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1937A1D2" w14:textId="72344851"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§5.</w:t>
      </w:r>
    </w:p>
    <w:p w14:paraId="5AC7524C" w14:textId="77777777" w:rsidR="00535C5F" w:rsidRPr="00535C5F" w:rsidRDefault="00535C5F" w:rsidP="0006319C">
      <w:pPr>
        <w:suppressAutoHyphens/>
        <w:spacing w:after="0" w:line="240" w:lineRule="auto"/>
        <w:jc w:val="center"/>
        <w:rPr>
          <w:rFonts w:ascii="Arial Narrow" w:eastAsia="Times New Roman" w:hAnsi="Arial Narrow" w:cs="Times New Roman"/>
          <w:sz w:val="20"/>
          <w:szCs w:val="20"/>
          <w:lang w:eastAsia="ar-SA"/>
        </w:rPr>
      </w:pPr>
    </w:p>
    <w:p w14:paraId="0647A5FF" w14:textId="2BAD05A7" w:rsidR="0006319C" w:rsidRPr="00535C5F" w:rsidRDefault="0006319C" w:rsidP="0006319C">
      <w:pPr>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O dotację może ubiegać się właściciel</w:t>
      </w:r>
      <w:r w:rsidR="003D7277" w:rsidRPr="00535C5F">
        <w:rPr>
          <w:rFonts w:ascii="Arial Narrow" w:eastAsia="Times New Roman" w:hAnsi="Arial Narrow" w:cs="Times New Roman"/>
          <w:sz w:val="20"/>
          <w:szCs w:val="20"/>
          <w:lang w:eastAsia="ar-SA"/>
        </w:rPr>
        <w:t>,</w:t>
      </w:r>
      <w:r w:rsidRPr="00535C5F">
        <w:rPr>
          <w:rFonts w:ascii="Arial Narrow" w:eastAsia="Times New Roman" w:hAnsi="Arial Narrow" w:cs="Times New Roman"/>
          <w:sz w:val="20"/>
          <w:szCs w:val="20"/>
          <w:lang w:eastAsia="ar-SA"/>
        </w:rPr>
        <w:t xml:space="preserve"> </w:t>
      </w:r>
      <w:r w:rsidR="003D7277" w:rsidRPr="00535C5F">
        <w:rPr>
          <w:rFonts w:ascii="Arial Narrow" w:eastAsia="Times New Roman" w:hAnsi="Arial Narrow" w:cs="Times New Roman"/>
          <w:sz w:val="20"/>
          <w:szCs w:val="20"/>
          <w:lang w:eastAsia="ar-SA"/>
        </w:rPr>
        <w:t xml:space="preserve">posiadacz samoistny zabytku </w:t>
      </w:r>
      <w:r w:rsidRPr="00535C5F">
        <w:rPr>
          <w:rFonts w:ascii="Arial Narrow" w:eastAsia="Times New Roman" w:hAnsi="Arial Narrow" w:cs="Times New Roman"/>
          <w:sz w:val="20"/>
          <w:szCs w:val="20"/>
          <w:lang w:eastAsia="ar-SA"/>
        </w:rPr>
        <w:t xml:space="preserve">lub posiadacz zabytku, jeżeli posiada tytuł prawny do zabytku wynikający z prawa własności, użytkowania wieczystego, ograniczonego prawa rzeczowego, trwałego zarządu lub stosunku zobowiązaniowego na okres nie krótszy niż 10 lat. </w:t>
      </w:r>
    </w:p>
    <w:p w14:paraId="27BE9B8E" w14:textId="56625FCA" w:rsidR="00535C5F" w:rsidRPr="00535C5F" w:rsidRDefault="00535C5F" w:rsidP="0006319C">
      <w:pPr>
        <w:spacing w:after="0" w:line="240" w:lineRule="auto"/>
        <w:jc w:val="both"/>
        <w:rPr>
          <w:rFonts w:ascii="Arial Narrow" w:eastAsia="Times New Roman" w:hAnsi="Arial Narrow" w:cs="Times New Roman"/>
          <w:sz w:val="20"/>
          <w:szCs w:val="20"/>
          <w:lang w:eastAsia="ar-SA"/>
        </w:rPr>
      </w:pPr>
    </w:p>
    <w:p w14:paraId="6B0DEB32" w14:textId="77777777" w:rsidR="003D7277" w:rsidRPr="00535C5F" w:rsidRDefault="003D7277" w:rsidP="0006319C">
      <w:pPr>
        <w:spacing w:after="0" w:line="240" w:lineRule="auto"/>
        <w:jc w:val="both"/>
        <w:rPr>
          <w:rFonts w:ascii="Arial Narrow" w:eastAsia="Times New Roman" w:hAnsi="Arial Narrow" w:cs="Times New Roman"/>
          <w:b/>
          <w:sz w:val="20"/>
          <w:szCs w:val="20"/>
          <w:lang w:eastAsia="ar-SA"/>
        </w:rPr>
      </w:pPr>
    </w:p>
    <w:p w14:paraId="05B7DDAA" w14:textId="376277BB"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§6.</w:t>
      </w:r>
    </w:p>
    <w:p w14:paraId="79BF74CF" w14:textId="77777777" w:rsidR="0006319C" w:rsidRPr="00535C5F" w:rsidRDefault="0006319C" w:rsidP="0006319C">
      <w:p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Właściciel lub posiadacz zabytku zwany dalej Wnioskodawcą może ubiegać się o dotację celową </w:t>
      </w:r>
      <w:r w:rsidRPr="00535C5F">
        <w:rPr>
          <w:rFonts w:ascii="Arial Narrow" w:eastAsia="Times New Roman" w:hAnsi="Arial Narrow" w:cs="Times New Roman"/>
          <w:sz w:val="20"/>
          <w:szCs w:val="20"/>
          <w:lang w:eastAsia="ar-SA"/>
        </w:rPr>
        <w:br/>
        <w:t xml:space="preserve">na prace przy zabytku pod warunkiem, że obiekt posiada odrębną decyzję o wpisie obiektu do rejestru zabytków lub wyszczególniony jest w decyzji wpisującej historyczny zespół obiektów nieruchomych lub zespół zabytków ruchomych </w:t>
      </w:r>
      <w:r w:rsidRPr="00535C5F">
        <w:rPr>
          <w:rFonts w:ascii="Arial Narrow" w:eastAsia="Times New Roman" w:hAnsi="Arial Narrow" w:cs="Times New Roman"/>
          <w:sz w:val="20"/>
          <w:szCs w:val="20"/>
          <w:lang w:eastAsia="ar-SA"/>
        </w:rPr>
        <w:br/>
        <w:t>do rejestru zabytków województwa małopolskiego.</w:t>
      </w:r>
    </w:p>
    <w:p w14:paraId="40F10FED"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7AFCD222" w14:textId="7E932EC4"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§7.</w:t>
      </w:r>
    </w:p>
    <w:p w14:paraId="501656CA" w14:textId="77777777" w:rsidR="0006319C" w:rsidRPr="00535C5F" w:rsidRDefault="0006319C" w:rsidP="0006319C">
      <w:pPr>
        <w:numPr>
          <w:ilvl w:val="3"/>
          <w:numId w:val="13"/>
        </w:numPr>
        <w:tabs>
          <w:tab w:val="left" w:pos="360"/>
        </w:tabs>
        <w:suppressAutoHyphens/>
        <w:spacing w:after="0" w:line="240" w:lineRule="auto"/>
        <w:ind w:left="360"/>
        <w:jc w:val="both"/>
        <w:rPr>
          <w:rFonts w:ascii="Arial Narrow" w:eastAsia="Times New Roman" w:hAnsi="Arial Narrow" w:cs="a"/>
          <w:sz w:val="20"/>
          <w:szCs w:val="20"/>
          <w:lang w:eastAsia="ar-SA"/>
        </w:rPr>
      </w:pPr>
      <w:r w:rsidRPr="00535C5F">
        <w:rPr>
          <w:rFonts w:ascii="Arial Narrow" w:eastAsia="Times New Roman" w:hAnsi="Arial Narrow" w:cs="a"/>
          <w:sz w:val="20"/>
          <w:szCs w:val="20"/>
          <w:lang w:eastAsia="ar-SA"/>
        </w:rPr>
        <w:t xml:space="preserve">Dotacja może być udzielona w wysokości do 50 % nakładów koniecznych na wykonanie prac lub robót. </w:t>
      </w:r>
    </w:p>
    <w:p w14:paraId="040C67B7" w14:textId="77777777" w:rsidR="0006319C" w:rsidRPr="00727851" w:rsidRDefault="0006319C" w:rsidP="0006319C">
      <w:pPr>
        <w:numPr>
          <w:ilvl w:val="3"/>
          <w:numId w:val="13"/>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a"/>
          <w:sz w:val="20"/>
          <w:szCs w:val="20"/>
          <w:lang w:eastAsia="ar-SA"/>
        </w:rPr>
        <w:t xml:space="preserve">Dotacja może być udzielona w wysokości do 100 % nakładów koniecznych na wykonanie prac lub robót, jeżeli zabytek posiada wyjątkową wartość historyczną, artystyczną lub naukową albo wymaga przeprowadzenia złożonych pod względem technologicznym </w:t>
      </w:r>
      <w:r w:rsidRPr="00535C5F">
        <w:rPr>
          <w:rFonts w:ascii="Arial Narrow" w:eastAsia="Times New Roman" w:hAnsi="Arial Narrow" w:cs="Times New Roman"/>
          <w:sz w:val="20"/>
          <w:szCs w:val="20"/>
          <w:lang w:eastAsia="ar-SA"/>
        </w:rPr>
        <w:t>prac konserwatorskich</w:t>
      </w:r>
      <w:r w:rsidRPr="00727851">
        <w:rPr>
          <w:rFonts w:ascii="Arial Narrow" w:eastAsia="Times New Roman" w:hAnsi="Arial Narrow" w:cs="Times New Roman"/>
          <w:sz w:val="20"/>
          <w:szCs w:val="20"/>
          <w:lang w:eastAsia="ar-SA"/>
        </w:rPr>
        <w:t>, restauratorskich lub robót budowlanych.</w:t>
      </w:r>
    </w:p>
    <w:p w14:paraId="6AF39345" w14:textId="77777777" w:rsidR="0006319C" w:rsidRPr="00727851" w:rsidRDefault="0006319C" w:rsidP="0006319C">
      <w:pPr>
        <w:numPr>
          <w:ilvl w:val="3"/>
          <w:numId w:val="13"/>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727851">
        <w:rPr>
          <w:rFonts w:ascii="Arial Narrow" w:eastAsia="Times New Roman" w:hAnsi="Arial Narrow" w:cs="a"/>
          <w:sz w:val="20"/>
          <w:szCs w:val="20"/>
          <w:lang w:eastAsia="ar-SA"/>
        </w:rPr>
        <w:t xml:space="preserve">Dotacja może być również udzielona do wysokości 100 % nakładów koniecznych na wykonanie prac w przypadku, jeżeli stan zachowania zabytku wymaga niezwłocznego ich podjęcia </w:t>
      </w:r>
    </w:p>
    <w:p w14:paraId="1D65BC53" w14:textId="2AFA5071" w:rsidR="0006319C" w:rsidRPr="00727851" w:rsidRDefault="0006319C" w:rsidP="0006319C">
      <w:pPr>
        <w:numPr>
          <w:ilvl w:val="3"/>
          <w:numId w:val="13"/>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727851">
        <w:rPr>
          <w:rFonts w:ascii="Arial Narrow" w:eastAsia="Times New Roman" w:hAnsi="Arial Narrow" w:cs="Times New Roman"/>
          <w:sz w:val="20"/>
          <w:szCs w:val="20"/>
          <w:lang w:eastAsia="ar-SA"/>
        </w:rPr>
        <w:t xml:space="preserve">W przypadku ubiegania się przez Wnioskodawcę o dotację powyżej 50 % całościowych kosztów zadania, </w:t>
      </w:r>
      <w:r w:rsidRPr="00727851">
        <w:rPr>
          <w:rFonts w:ascii="Arial Narrow" w:eastAsia="Times New Roman" w:hAnsi="Arial Narrow" w:cs="Times New Roman"/>
          <w:sz w:val="20"/>
          <w:szCs w:val="20"/>
          <w:lang w:eastAsia="ar-SA"/>
        </w:rPr>
        <w:br/>
        <w:t xml:space="preserve">do składanego wniosku Wnioskodawca winien załączyć dokument </w:t>
      </w:r>
      <w:r w:rsidR="00395152" w:rsidRPr="00727851">
        <w:rPr>
          <w:rFonts w:ascii="Arial Narrow" w:eastAsia="Times New Roman" w:hAnsi="Arial Narrow" w:cs="Times New Roman"/>
          <w:sz w:val="20"/>
          <w:szCs w:val="20"/>
          <w:lang w:eastAsia="ar-SA"/>
        </w:rPr>
        <w:t xml:space="preserve">posiadający akceptację MWKZ, </w:t>
      </w:r>
      <w:r w:rsidRPr="00727851">
        <w:rPr>
          <w:rFonts w:ascii="Arial Narrow" w:eastAsia="Times New Roman" w:hAnsi="Arial Narrow" w:cs="Times New Roman"/>
          <w:sz w:val="20"/>
          <w:szCs w:val="20"/>
          <w:lang w:eastAsia="ar-SA"/>
        </w:rPr>
        <w:t>potwierdzający przesłanki</w:t>
      </w:r>
      <w:r w:rsidR="00395152" w:rsidRPr="00727851">
        <w:rPr>
          <w:rFonts w:ascii="Arial Narrow" w:eastAsia="Times New Roman" w:hAnsi="Arial Narrow" w:cs="Times New Roman"/>
          <w:sz w:val="20"/>
          <w:szCs w:val="20"/>
          <w:lang w:eastAsia="ar-SA"/>
        </w:rPr>
        <w:t xml:space="preserve"> wymienione w ust. 2 lub ust. 3, </w:t>
      </w:r>
      <w:r w:rsidR="00395152" w:rsidRPr="00727851">
        <w:rPr>
          <w:rFonts w:ascii="Arial Narrow" w:hAnsi="Arial Narrow" w:cs="Times New Roman"/>
          <w:sz w:val="20"/>
          <w:szCs w:val="20"/>
        </w:rPr>
        <w:t>w którym zostanie opisana wyjątkowa</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wartość</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historyczna,</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artystyczna</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lub</w:t>
      </w:r>
      <w:r w:rsidR="00395152" w:rsidRPr="00727851">
        <w:rPr>
          <w:rFonts w:ascii="Arial Narrow" w:hAnsi="Arial Narrow" w:cs="Times New Roman"/>
          <w:spacing w:val="77"/>
          <w:w w:val="150"/>
          <w:sz w:val="20"/>
          <w:szCs w:val="20"/>
        </w:rPr>
        <w:t xml:space="preserve"> </w:t>
      </w:r>
      <w:r w:rsidR="00395152" w:rsidRPr="00727851">
        <w:rPr>
          <w:rFonts w:ascii="Arial Narrow" w:hAnsi="Arial Narrow" w:cs="Times New Roman"/>
          <w:sz w:val="20"/>
          <w:szCs w:val="20"/>
        </w:rPr>
        <w:t>naukowa</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zabytku</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albo</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te</w:t>
      </w:r>
      <w:r w:rsidR="00395152" w:rsidRPr="00727851">
        <w:rPr>
          <w:rFonts w:ascii="Arial Narrow" w:hAnsi="Arial Narrow" w:cs="Times New Roman"/>
          <w:sz w:val="20"/>
          <w:szCs w:val="20"/>
        </w:rPr>
        <w:t>ż</w:t>
      </w:r>
      <w:r w:rsidR="00727851">
        <w:rPr>
          <w:rFonts w:ascii="Arial Narrow" w:hAnsi="Arial Narrow" w:cs="Times New Roman"/>
          <w:sz w:val="20"/>
          <w:szCs w:val="20"/>
        </w:rPr>
        <w:t xml:space="preserve"> zawarta zostanie</w:t>
      </w:r>
      <w:r w:rsidR="00395152" w:rsidRPr="00727851">
        <w:rPr>
          <w:rFonts w:ascii="Arial Narrow" w:hAnsi="Arial Narrow" w:cs="Times New Roman"/>
          <w:spacing w:val="80"/>
          <w:w w:val="150"/>
          <w:sz w:val="20"/>
          <w:szCs w:val="20"/>
        </w:rPr>
        <w:t xml:space="preserve"> </w:t>
      </w:r>
      <w:r w:rsidR="00395152" w:rsidRPr="00727851">
        <w:rPr>
          <w:rFonts w:ascii="Arial Narrow" w:hAnsi="Arial Narrow" w:cs="Times New Roman"/>
          <w:sz w:val="20"/>
          <w:szCs w:val="20"/>
        </w:rPr>
        <w:t>informacj</w:t>
      </w:r>
      <w:r w:rsidR="00727851">
        <w:rPr>
          <w:rFonts w:ascii="Arial Narrow" w:hAnsi="Arial Narrow" w:cs="Times New Roman"/>
          <w:sz w:val="20"/>
          <w:szCs w:val="20"/>
        </w:rPr>
        <w:t>a</w:t>
      </w:r>
      <w:r w:rsidR="00395152" w:rsidRPr="00727851">
        <w:rPr>
          <w:rFonts w:ascii="Arial Narrow" w:hAnsi="Arial Narrow" w:cs="Times New Roman"/>
          <w:spacing w:val="40"/>
          <w:sz w:val="20"/>
          <w:szCs w:val="20"/>
        </w:rPr>
        <w:t xml:space="preserve"> </w:t>
      </w:r>
      <w:r w:rsidR="00395152" w:rsidRPr="00727851">
        <w:rPr>
          <w:rFonts w:ascii="Arial Narrow" w:hAnsi="Arial Narrow" w:cs="Times New Roman"/>
          <w:sz w:val="20"/>
          <w:szCs w:val="20"/>
        </w:rPr>
        <w:t>o konieczności przeprowadzenia złożonych pod względem technologicznym prac konserwatorskich, restauratorskich lub robot budowlanych oraz innych dokumentów potwierdzających konieczność niezwłocznego podjęcia prac konserwatorskich, restauratorskich lub robot budowalnych. Wniosek niezawierający takiego uzasadnienia zostanie potraktowany, jako</w:t>
      </w:r>
      <w:r w:rsidR="00395152" w:rsidRPr="00727851">
        <w:rPr>
          <w:rFonts w:ascii="Arial Narrow" w:hAnsi="Arial Narrow" w:cs="Times New Roman"/>
          <w:spacing w:val="31"/>
          <w:sz w:val="20"/>
          <w:szCs w:val="20"/>
        </w:rPr>
        <w:t xml:space="preserve"> </w:t>
      </w:r>
      <w:r w:rsidR="00395152" w:rsidRPr="00727851">
        <w:rPr>
          <w:rFonts w:ascii="Arial Narrow" w:hAnsi="Arial Narrow" w:cs="Times New Roman"/>
          <w:sz w:val="20"/>
          <w:szCs w:val="20"/>
        </w:rPr>
        <w:t>wniosek</w:t>
      </w:r>
      <w:r w:rsidR="00395152" w:rsidRPr="00727851">
        <w:rPr>
          <w:rFonts w:ascii="Arial Narrow" w:hAnsi="Arial Narrow" w:cs="Times New Roman"/>
          <w:spacing w:val="40"/>
          <w:sz w:val="20"/>
          <w:szCs w:val="20"/>
        </w:rPr>
        <w:t xml:space="preserve"> </w:t>
      </w:r>
      <w:r w:rsidR="00395152" w:rsidRPr="00727851">
        <w:rPr>
          <w:rFonts w:ascii="Arial Narrow" w:hAnsi="Arial Narrow" w:cs="Times New Roman"/>
          <w:sz w:val="20"/>
          <w:szCs w:val="20"/>
        </w:rPr>
        <w:t>o</w:t>
      </w:r>
      <w:r w:rsidR="00395152" w:rsidRPr="00727851">
        <w:rPr>
          <w:rFonts w:ascii="Arial Narrow" w:hAnsi="Arial Narrow" w:cs="Times New Roman"/>
          <w:spacing w:val="21"/>
          <w:sz w:val="20"/>
          <w:szCs w:val="20"/>
        </w:rPr>
        <w:t xml:space="preserve"> </w:t>
      </w:r>
      <w:r w:rsidR="00395152" w:rsidRPr="00727851">
        <w:rPr>
          <w:rFonts w:ascii="Arial Narrow" w:hAnsi="Arial Narrow" w:cs="Times New Roman"/>
          <w:sz w:val="20"/>
          <w:szCs w:val="20"/>
        </w:rPr>
        <w:t>udzielenie</w:t>
      </w:r>
      <w:r w:rsidR="00395152" w:rsidRPr="00727851">
        <w:rPr>
          <w:rFonts w:ascii="Arial Narrow" w:hAnsi="Arial Narrow" w:cs="Times New Roman"/>
          <w:spacing w:val="25"/>
          <w:sz w:val="20"/>
          <w:szCs w:val="20"/>
        </w:rPr>
        <w:t xml:space="preserve"> </w:t>
      </w:r>
      <w:r w:rsidR="00395152" w:rsidRPr="00727851">
        <w:rPr>
          <w:rFonts w:ascii="Arial Narrow" w:hAnsi="Arial Narrow" w:cs="Times New Roman"/>
          <w:sz w:val="20"/>
          <w:szCs w:val="20"/>
        </w:rPr>
        <w:t>dotacji</w:t>
      </w:r>
      <w:r w:rsidR="00395152" w:rsidRPr="00727851">
        <w:rPr>
          <w:rFonts w:ascii="Arial Narrow" w:hAnsi="Arial Narrow" w:cs="Times New Roman"/>
          <w:spacing w:val="33"/>
          <w:sz w:val="20"/>
          <w:szCs w:val="20"/>
        </w:rPr>
        <w:t xml:space="preserve"> </w:t>
      </w:r>
      <w:r w:rsidR="00395152" w:rsidRPr="00727851">
        <w:rPr>
          <w:rFonts w:ascii="Arial Narrow" w:hAnsi="Arial Narrow" w:cs="Times New Roman"/>
          <w:sz w:val="20"/>
          <w:szCs w:val="20"/>
        </w:rPr>
        <w:t>w wysokości</w:t>
      </w:r>
      <w:r w:rsidR="00395152" w:rsidRPr="00727851">
        <w:rPr>
          <w:rFonts w:ascii="Arial Narrow" w:hAnsi="Arial Narrow" w:cs="Times New Roman"/>
          <w:spacing w:val="33"/>
          <w:sz w:val="20"/>
          <w:szCs w:val="20"/>
        </w:rPr>
        <w:t xml:space="preserve"> </w:t>
      </w:r>
      <w:r w:rsidR="00395152" w:rsidRPr="00727851">
        <w:rPr>
          <w:rFonts w:ascii="Arial Narrow" w:hAnsi="Arial Narrow" w:cs="Times New Roman"/>
          <w:sz w:val="20"/>
          <w:szCs w:val="20"/>
        </w:rPr>
        <w:t>określonej</w:t>
      </w:r>
      <w:r w:rsidR="00395152" w:rsidRPr="00727851">
        <w:rPr>
          <w:rFonts w:ascii="Arial Narrow" w:hAnsi="Arial Narrow" w:cs="Times New Roman"/>
          <w:spacing w:val="33"/>
          <w:sz w:val="20"/>
          <w:szCs w:val="20"/>
        </w:rPr>
        <w:t xml:space="preserve"> </w:t>
      </w:r>
      <w:r w:rsidR="00395152" w:rsidRPr="00727851">
        <w:rPr>
          <w:rFonts w:ascii="Arial Narrow" w:hAnsi="Arial Narrow" w:cs="Times New Roman"/>
          <w:sz w:val="20"/>
          <w:szCs w:val="20"/>
        </w:rPr>
        <w:t>w</w:t>
      </w:r>
      <w:r w:rsidR="00395152" w:rsidRPr="00727851">
        <w:rPr>
          <w:rFonts w:ascii="Arial Narrow" w:hAnsi="Arial Narrow" w:cs="Times New Roman"/>
          <w:spacing w:val="24"/>
          <w:sz w:val="20"/>
          <w:szCs w:val="20"/>
        </w:rPr>
        <w:t xml:space="preserve"> </w:t>
      </w:r>
      <w:r w:rsidR="00395152" w:rsidRPr="00727851">
        <w:rPr>
          <w:rFonts w:ascii="Arial Narrow" w:hAnsi="Arial Narrow" w:cs="Times New Roman"/>
          <w:sz w:val="20"/>
          <w:szCs w:val="20"/>
        </w:rPr>
        <w:t>§</w:t>
      </w:r>
      <w:r w:rsidR="00395152" w:rsidRPr="00727851">
        <w:rPr>
          <w:rFonts w:ascii="Arial Narrow" w:hAnsi="Arial Narrow" w:cs="Times New Roman"/>
          <w:sz w:val="20"/>
          <w:szCs w:val="20"/>
        </w:rPr>
        <w:t>7</w:t>
      </w:r>
      <w:r w:rsidR="00395152" w:rsidRPr="00727851">
        <w:rPr>
          <w:rFonts w:ascii="Arial Narrow" w:hAnsi="Arial Narrow" w:cs="Times New Roman"/>
          <w:spacing w:val="23"/>
          <w:sz w:val="20"/>
          <w:szCs w:val="20"/>
        </w:rPr>
        <w:t xml:space="preserve"> </w:t>
      </w:r>
      <w:r w:rsidR="00395152" w:rsidRPr="00727851">
        <w:rPr>
          <w:rFonts w:ascii="Arial Narrow" w:hAnsi="Arial Narrow" w:cs="Times New Roman"/>
          <w:sz w:val="20"/>
          <w:szCs w:val="20"/>
        </w:rPr>
        <w:t>ust.</w:t>
      </w:r>
      <w:r w:rsidR="00395152" w:rsidRPr="00727851">
        <w:rPr>
          <w:rFonts w:ascii="Arial Narrow" w:hAnsi="Arial Narrow" w:cs="Times New Roman"/>
          <w:spacing w:val="27"/>
          <w:sz w:val="20"/>
          <w:szCs w:val="20"/>
        </w:rPr>
        <w:t xml:space="preserve"> </w:t>
      </w:r>
      <w:r w:rsidR="00395152" w:rsidRPr="00727851">
        <w:rPr>
          <w:rFonts w:ascii="Arial Narrow" w:hAnsi="Arial Narrow" w:cs="Times New Roman"/>
          <w:sz w:val="20"/>
          <w:szCs w:val="20"/>
        </w:rPr>
        <w:t>1 niniejszego</w:t>
      </w:r>
      <w:r w:rsidR="00395152" w:rsidRPr="00727851">
        <w:rPr>
          <w:rFonts w:ascii="Arial Narrow" w:hAnsi="Arial Narrow" w:cs="Times New Roman"/>
          <w:spacing w:val="40"/>
          <w:sz w:val="20"/>
          <w:szCs w:val="20"/>
        </w:rPr>
        <w:t xml:space="preserve"> </w:t>
      </w:r>
      <w:r w:rsidR="00395152" w:rsidRPr="00727851">
        <w:rPr>
          <w:rFonts w:ascii="Arial Narrow" w:hAnsi="Arial Narrow" w:cs="Times New Roman"/>
          <w:sz w:val="20"/>
          <w:szCs w:val="20"/>
        </w:rPr>
        <w:t>regulaminu.</w:t>
      </w:r>
    </w:p>
    <w:p w14:paraId="62F6722D" w14:textId="77777777" w:rsidR="0006319C" w:rsidRPr="00535C5F" w:rsidRDefault="0006319C" w:rsidP="0006319C">
      <w:pPr>
        <w:suppressAutoHyphens/>
        <w:spacing w:after="0" w:line="240" w:lineRule="auto"/>
        <w:jc w:val="center"/>
        <w:rPr>
          <w:rFonts w:ascii="Arial Narrow" w:eastAsia="Times New Roman" w:hAnsi="Arial Narrow" w:cs="Times New Roman"/>
          <w:sz w:val="20"/>
          <w:szCs w:val="20"/>
          <w:lang w:eastAsia="ar-SA"/>
        </w:rPr>
      </w:pPr>
    </w:p>
    <w:p w14:paraId="238700C4" w14:textId="77777777" w:rsidR="0006319C" w:rsidRPr="00535C5F" w:rsidRDefault="0006319C" w:rsidP="0006319C">
      <w:pPr>
        <w:suppressAutoHyphens/>
        <w:spacing w:after="0" w:line="240" w:lineRule="auto"/>
        <w:jc w:val="center"/>
        <w:rPr>
          <w:rFonts w:ascii="Arial Narrow" w:eastAsia="Times New Roman" w:hAnsi="Arial Narrow" w:cs="Times New Roman"/>
          <w:sz w:val="20"/>
          <w:szCs w:val="20"/>
          <w:lang w:eastAsia="ar-SA"/>
        </w:rPr>
      </w:pPr>
      <w:r w:rsidRPr="00535C5F">
        <w:rPr>
          <w:rFonts w:ascii="Arial Narrow" w:eastAsia="Times New Roman" w:hAnsi="Arial Narrow" w:cs="Times New Roman"/>
          <w:b/>
          <w:sz w:val="20"/>
          <w:szCs w:val="20"/>
          <w:lang w:eastAsia="ar-SA"/>
        </w:rPr>
        <w:t>§8.</w:t>
      </w:r>
    </w:p>
    <w:p w14:paraId="0D351F92" w14:textId="77777777" w:rsidR="0006319C" w:rsidRPr="00535C5F" w:rsidRDefault="0006319C" w:rsidP="0006319C">
      <w:p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1. Wnioskodawca może ubiegać się o udzielenie dotacji na następujące prace konserwatorskie, restauratorskie i roboty budowlane przy zabytku:</w:t>
      </w:r>
    </w:p>
    <w:p w14:paraId="4A08D8A3"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sporz</w:t>
      </w:r>
      <w:r w:rsidRPr="00535C5F">
        <w:rPr>
          <w:rFonts w:ascii="Arial Narrow" w:eastAsia="TimesNewRoman" w:hAnsi="Arial Narrow" w:cs="Times New Roman"/>
          <w:sz w:val="20"/>
          <w:szCs w:val="20"/>
          <w:lang w:eastAsia="ar-SA"/>
        </w:rPr>
        <w:t>ą</w:t>
      </w:r>
      <w:r w:rsidRPr="00535C5F">
        <w:rPr>
          <w:rFonts w:ascii="Arial Narrow" w:eastAsia="Times New Roman" w:hAnsi="Arial Narrow" w:cs="Times New Roman"/>
          <w:sz w:val="20"/>
          <w:szCs w:val="20"/>
          <w:lang w:eastAsia="ar-SA"/>
        </w:rPr>
        <w:t>dzenie ekspertyz technicznych i konserwatorskich;</w:t>
      </w:r>
    </w:p>
    <w:p w14:paraId="506BD2AF"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przeprowadzenie bada</w:t>
      </w:r>
      <w:r w:rsidRPr="00535C5F">
        <w:rPr>
          <w:rFonts w:ascii="Arial Narrow" w:eastAsia="TimesNewRoman" w:hAnsi="Arial Narrow" w:cs="Times New Roman"/>
          <w:sz w:val="20"/>
          <w:szCs w:val="20"/>
          <w:lang w:eastAsia="ar-SA"/>
        </w:rPr>
        <w:t xml:space="preserve">ń </w:t>
      </w:r>
      <w:r w:rsidRPr="00535C5F">
        <w:rPr>
          <w:rFonts w:ascii="Arial Narrow" w:eastAsia="Times New Roman" w:hAnsi="Arial Narrow" w:cs="Times New Roman"/>
          <w:sz w:val="20"/>
          <w:szCs w:val="20"/>
          <w:lang w:eastAsia="ar-SA"/>
        </w:rPr>
        <w:t>konserwatorskich lub architektonicznych;</w:t>
      </w:r>
    </w:p>
    <w:p w14:paraId="537E6BE0"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wykonanie dokumentacji konserwatorskiej;</w:t>
      </w:r>
    </w:p>
    <w:p w14:paraId="33FD4439"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opracowanie programu prac konserwatorskich i restauratorskich;</w:t>
      </w:r>
    </w:p>
    <w:p w14:paraId="162EFC00"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wykonanie projektu budowlanego zgodnie z przepisami Prawa budowlanego;</w:t>
      </w:r>
    </w:p>
    <w:p w14:paraId="238655CE"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sporz</w:t>
      </w:r>
      <w:r w:rsidRPr="00535C5F">
        <w:rPr>
          <w:rFonts w:ascii="Arial Narrow" w:eastAsia="TimesNewRoman" w:hAnsi="Arial Narrow" w:cs="Times New Roman"/>
          <w:sz w:val="20"/>
          <w:szCs w:val="20"/>
          <w:lang w:eastAsia="ar-SA"/>
        </w:rPr>
        <w:t>ą</w:t>
      </w:r>
      <w:r w:rsidRPr="00535C5F">
        <w:rPr>
          <w:rFonts w:ascii="Arial Narrow" w:eastAsia="Times New Roman" w:hAnsi="Arial Narrow" w:cs="Times New Roman"/>
          <w:sz w:val="20"/>
          <w:szCs w:val="20"/>
          <w:lang w:eastAsia="ar-SA"/>
        </w:rPr>
        <w:t>dzenie projektu odtworzenia kompozycji wn</w:t>
      </w:r>
      <w:r w:rsidRPr="00535C5F">
        <w:rPr>
          <w:rFonts w:ascii="Arial Narrow" w:eastAsia="TimesNewRoman" w:hAnsi="Arial Narrow" w:cs="Times New Roman"/>
          <w:sz w:val="20"/>
          <w:szCs w:val="20"/>
          <w:lang w:eastAsia="ar-SA"/>
        </w:rPr>
        <w:t>ę</w:t>
      </w:r>
      <w:r w:rsidRPr="00535C5F">
        <w:rPr>
          <w:rFonts w:ascii="Arial Narrow" w:eastAsia="Times New Roman" w:hAnsi="Arial Narrow" w:cs="Times New Roman"/>
          <w:sz w:val="20"/>
          <w:szCs w:val="20"/>
          <w:lang w:eastAsia="ar-SA"/>
        </w:rPr>
        <w:t>trz;</w:t>
      </w:r>
    </w:p>
    <w:p w14:paraId="73969673"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zabezpieczenie, zachowanie i utrwalenie substancji zabytku;</w:t>
      </w:r>
    </w:p>
    <w:p w14:paraId="7316B914" w14:textId="77777777" w:rsidR="0006319C" w:rsidRPr="00535C5F" w:rsidRDefault="0006319C" w:rsidP="0006319C">
      <w:pPr>
        <w:numPr>
          <w:ilvl w:val="0"/>
          <w:numId w:val="14"/>
        </w:numPr>
        <w:tabs>
          <w:tab w:val="left" w:pos="96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stabilizacj</w:t>
      </w:r>
      <w:r w:rsidRPr="00535C5F">
        <w:rPr>
          <w:rFonts w:ascii="Arial Narrow" w:eastAsia="TimesNewRoman" w:hAnsi="Arial Narrow" w:cs="Times New Roman"/>
          <w:sz w:val="20"/>
          <w:szCs w:val="20"/>
          <w:lang w:eastAsia="ar-SA"/>
        </w:rPr>
        <w:t xml:space="preserve">ę </w:t>
      </w:r>
      <w:r w:rsidRPr="00535C5F">
        <w:rPr>
          <w:rFonts w:ascii="Arial Narrow" w:eastAsia="Times New Roman" w:hAnsi="Arial Narrow" w:cs="Times New Roman"/>
          <w:sz w:val="20"/>
          <w:szCs w:val="20"/>
          <w:lang w:eastAsia="ar-SA"/>
        </w:rPr>
        <w:t>konstrukcyjn</w:t>
      </w:r>
      <w:r w:rsidRPr="00535C5F">
        <w:rPr>
          <w:rFonts w:ascii="Arial Narrow" w:eastAsia="TimesNewRoman" w:hAnsi="Arial Narrow" w:cs="Times New Roman"/>
          <w:sz w:val="20"/>
          <w:szCs w:val="20"/>
          <w:lang w:eastAsia="ar-SA"/>
        </w:rPr>
        <w:t xml:space="preserve">ą </w:t>
      </w:r>
      <w:r w:rsidRPr="00535C5F">
        <w:rPr>
          <w:rFonts w:ascii="Arial Narrow" w:eastAsia="Times New Roman" w:hAnsi="Arial Narrow" w:cs="Times New Roman"/>
          <w:sz w:val="20"/>
          <w:szCs w:val="20"/>
          <w:lang w:eastAsia="ar-SA"/>
        </w:rPr>
        <w:t>cz</w:t>
      </w:r>
      <w:r w:rsidRPr="00535C5F">
        <w:rPr>
          <w:rFonts w:ascii="Arial Narrow" w:eastAsia="TimesNewRoman" w:hAnsi="Arial Narrow" w:cs="Times New Roman"/>
          <w:sz w:val="20"/>
          <w:szCs w:val="20"/>
          <w:lang w:eastAsia="ar-SA"/>
        </w:rPr>
        <w:t>ęś</w:t>
      </w:r>
      <w:r w:rsidRPr="00535C5F">
        <w:rPr>
          <w:rFonts w:ascii="Arial Narrow" w:eastAsia="Times New Roman" w:hAnsi="Arial Narrow" w:cs="Times New Roman"/>
          <w:sz w:val="20"/>
          <w:szCs w:val="20"/>
          <w:lang w:eastAsia="ar-SA"/>
        </w:rPr>
        <w:t>ci składowych zabytku lub ich odtworzenie w zakresie niezb</w:t>
      </w:r>
      <w:r w:rsidRPr="00535C5F">
        <w:rPr>
          <w:rFonts w:ascii="Arial Narrow" w:eastAsia="TimesNewRoman" w:hAnsi="Arial Narrow" w:cs="Times New Roman"/>
          <w:sz w:val="20"/>
          <w:szCs w:val="20"/>
          <w:lang w:eastAsia="ar-SA"/>
        </w:rPr>
        <w:t>ę</w:t>
      </w:r>
      <w:r w:rsidRPr="00535C5F">
        <w:rPr>
          <w:rFonts w:ascii="Arial Narrow" w:eastAsia="Times New Roman" w:hAnsi="Arial Narrow" w:cs="Times New Roman"/>
          <w:sz w:val="20"/>
          <w:szCs w:val="20"/>
          <w:lang w:eastAsia="ar-SA"/>
        </w:rPr>
        <w:t>dnym dla zachowania tego zabytku;</w:t>
      </w:r>
    </w:p>
    <w:p w14:paraId="49C7257B"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odnowienie lub uzupełnienie tynków i okładzin architektonicznych albo ich całkowite odtworzenie, </w:t>
      </w:r>
      <w:r w:rsidRPr="00535C5F">
        <w:rPr>
          <w:rFonts w:ascii="Arial Narrow" w:eastAsia="Times New Roman" w:hAnsi="Arial Narrow" w:cs="Times New Roman"/>
          <w:sz w:val="20"/>
          <w:szCs w:val="20"/>
          <w:lang w:eastAsia="ar-SA"/>
        </w:rPr>
        <w:br/>
        <w:t>z uwzgl</w:t>
      </w:r>
      <w:r w:rsidRPr="00535C5F">
        <w:rPr>
          <w:rFonts w:ascii="Arial Narrow" w:eastAsia="TimesNewRoman" w:hAnsi="Arial Narrow" w:cs="Times New Roman"/>
          <w:sz w:val="20"/>
          <w:szCs w:val="20"/>
          <w:lang w:eastAsia="ar-SA"/>
        </w:rPr>
        <w:t>ę</w:t>
      </w:r>
      <w:r w:rsidRPr="00535C5F">
        <w:rPr>
          <w:rFonts w:ascii="Arial Narrow" w:eastAsia="Times New Roman" w:hAnsi="Arial Narrow" w:cs="Times New Roman"/>
          <w:sz w:val="20"/>
          <w:szCs w:val="20"/>
          <w:lang w:eastAsia="ar-SA"/>
        </w:rPr>
        <w:t>dnieniem charakterystycznej dla tego zabytku kolorystyki;</w:t>
      </w:r>
    </w:p>
    <w:p w14:paraId="77F5CB34"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odtworzenie zniszczonej przynale</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no</w:t>
      </w:r>
      <w:r w:rsidRPr="00535C5F">
        <w:rPr>
          <w:rFonts w:ascii="Arial Narrow" w:eastAsia="TimesNewRoman" w:hAnsi="Arial Narrow" w:cs="Times New Roman"/>
          <w:sz w:val="20"/>
          <w:szCs w:val="20"/>
          <w:lang w:eastAsia="ar-SA"/>
        </w:rPr>
        <w:t>ś</w:t>
      </w:r>
      <w:r w:rsidRPr="00535C5F">
        <w:rPr>
          <w:rFonts w:ascii="Arial Narrow" w:eastAsia="Times New Roman" w:hAnsi="Arial Narrow" w:cs="Times New Roman"/>
          <w:sz w:val="20"/>
          <w:szCs w:val="20"/>
          <w:lang w:eastAsia="ar-SA"/>
        </w:rPr>
        <w:t>ci zabytku, je</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eli odtworzenie to nie przekracza 50% oryginalnej substancji tej przynale</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no</w:t>
      </w:r>
      <w:r w:rsidRPr="00535C5F">
        <w:rPr>
          <w:rFonts w:ascii="Arial Narrow" w:eastAsia="TimesNewRoman" w:hAnsi="Arial Narrow" w:cs="Times New Roman"/>
          <w:sz w:val="20"/>
          <w:szCs w:val="20"/>
          <w:lang w:eastAsia="ar-SA"/>
        </w:rPr>
        <w:t>ś</w:t>
      </w:r>
      <w:r w:rsidRPr="00535C5F">
        <w:rPr>
          <w:rFonts w:ascii="Arial Narrow" w:eastAsia="Times New Roman" w:hAnsi="Arial Narrow" w:cs="Times New Roman"/>
          <w:sz w:val="20"/>
          <w:szCs w:val="20"/>
          <w:lang w:eastAsia="ar-SA"/>
        </w:rPr>
        <w:t>ci;</w:t>
      </w:r>
    </w:p>
    <w:p w14:paraId="2B817CD5"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odnowienie lub całkowite odtworzenie okien, w tym o</w:t>
      </w:r>
      <w:r w:rsidRPr="00535C5F">
        <w:rPr>
          <w:rFonts w:ascii="Arial Narrow" w:eastAsia="TimesNewRoman" w:hAnsi="Arial Narrow" w:cs="Times New Roman"/>
          <w:sz w:val="20"/>
          <w:szCs w:val="20"/>
          <w:lang w:eastAsia="ar-SA"/>
        </w:rPr>
        <w:t>ś</w:t>
      </w:r>
      <w:r w:rsidRPr="00535C5F">
        <w:rPr>
          <w:rFonts w:ascii="Arial Narrow" w:eastAsia="Times New Roman" w:hAnsi="Arial Narrow" w:cs="Times New Roman"/>
          <w:sz w:val="20"/>
          <w:szCs w:val="20"/>
          <w:lang w:eastAsia="ar-SA"/>
        </w:rPr>
        <w:t>cie</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nic i okiennic, zewn</w:t>
      </w:r>
      <w:r w:rsidRPr="00535C5F">
        <w:rPr>
          <w:rFonts w:ascii="Arial Narrow" w:eastAsia="TimesNewRoman" w:hAnsi="Arial Narrow" w:cs="Times New Roman"/>
          <w:sz w:val="20"/>
          <w:szCs w:val="20"/>
          <w:lang w:eastAsia="ar-SA"/>
        </w:rPr>
        <w:t>ę</w:t>
      </w:r>
      <w:r w:rsidRPr="00535C5F">
        <w:rPr>
          <w:rFonts w:ascii="Arial Narrow" w:eastAsia="Times New Roman" w:hAnsi="Arial Narrow" w:cs="Times New Roman"/>
          <w:sz w:val="20"/>
          <w:szCs w:val="20"/>
          <w:lang w:eastAsia="ar-SA"/>
        </w:rPr>
        <w:t>trznych odrzwi i drzwi, wi</w:t>
      </w:r>
      <w:r w:rsidRPr="00535C5F">
        <w:rPr>
          <w:rFonts w:ascii="Arial Narrow" w:eastAsia="TimesNewRoman" w:hAnsi="Arial Narrow" w:cs="Times New Roman"/>
          <w:sz w:val="20"/>
          <w:szCs w:val="20"/>
          <w:lang w:eastAsia="ar-SA"/>
        </w:rPr>
        <w:t>ęź</w:t>
      </w:r>
      <w:r w:rsidRPr="00535C5F">
        <w:rPr>
          <w:rFonts w:ascii="Arial Narrow" w:eastAsia="Times New Roman" w:hAnsi="Arial Narrow" w:cs="Times New Roman"/>
          <w:sz w:val="20"/>
          <w:szCs w:val="20"/>
          <w:lang w:eastAsia="ar-SA"/>
        </w:rPr>
        <w:t>by dachowej, pokrycia dachowego, rynien i rur spustowych;</w:t>
      </w:r>
    </w:p>
    <w:p w14:paraId="219EC36F"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modernizacj</w:t>
      </w:r>
      <w:r w:rsidRPr="00535C5F">
        <w:rPr>
          <w:rFonts w:ascii="Arial Narrow" w:eastAsia="TimesNewRoman" w:hAnsi="Arial Narrow" w:cs="Times New Roman"/>
          <w:sz w:val="20"/>
          <w:szCs w:val="20"/>
          <w:lang w:eastAsia="ar-SA"/>
        </w:rPr>
        <w:t xml:space="preserve">ę </w:t>
      </w:r>
      <w:r w:rsidRPr="00535C5F">
        <w:rPr>
          <w:rFonts w:ascii="Arial Narrow" w:eastAsia="Times New Roman" w:hAnsi="Arial Narrow" w:cs="Times New Roman"/>
          <w:sz w:val="20"/>
          <w:szCs w:val="20"/>
          <w:lang w:eastAsia="ar-SA"/>
        </w:rPr>
        <w:t>instalacji elektrycznej w zabytkach drewnianych lub w zabytkach, które posiadaj</w:t>
      </w:r>
      <w:r w:rsidRPr="00535C5F">
        <w:rPr>
          <w:rFonts w:ascii="Arial Narrow" w:eastAsia="TimesNewRoman" w:hAnsi="Arial Narrow" w:cs="Times New Roman"/>
          <w:sz w:val="20"/>
          <w:szCs w:val="20"/>
          <w:lang w:eastAsia="ar-SA"/>
        </w:rPr>
        <w:t xml:space="preserve">ą </w:t>
      </w:r>
      <w:r w:rsidRPr="00535C5F">
        <w:rPr>
          <w:rFonts w:ascii="Arial Narrow" w:eastAsia="Times New Roman" w:hAnsi="Arial Narrow" w:cs="Times New Roman"/>
          <w:sz w:val="20"/>
          <w:szCs w:val="20"/>
          <w:lang w:eastAsia="ar-SA"/>
        </w:rPr>
        <w:t>oryginalne, wykonane z drewna cz</w:t>
      </w:r>
      <w:r w:rsidRPr="00535C5F">
        <w:rPr>
          <w:rFonts w:ascii="Arial Narrow" w:eastAsia="TimesNewRoman" w:hAnsi="Arial Narrow" w:cs="Times New Roman"/>
          <w:sz w:val="20"/>
          <w:szCs w:val="20"/>
          <w:lang w:eastAsia="ar-SA"/>
        </w:rPr>
        <w:t>ęś</w:t>
      </w:r>
      <w:r w:rsidRPr="00535C5F">
        <w:rPr>
          <w:rFonts w:ascii="Arial Narrow" w:eastAsia="Times New Roman" w:hAnsi="Arial Narrow" w:cs="Times New Roman"/>
          <w:sz w:val="20"/>
          <w:szCs w:val="20"/>
          <w:lang w:eastAsia="ar-SA"/>
        </w:rPr>
        <w:t>ci składowe i przynale</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no</w:t>
      </w:r>
      <w:r w:rsidRPr="00535C5F">
        <w:rPr>
          <w:rFonts w:ascii="Arial Narrow" w:eastAsia="TimesNewRoman" w:hAnsi="Arial Narrow" w:cs="Times New Roman"/>
          <w:sz w:val="20"/>
          <w:szCs w:val="20"/>
          <w:lang w:eastAsia="ar-SA"/>
        </w:rPr>
        <w:t>ś</w:t>
      </w:r>
      <w:r w:rsidRPr="00535C5F">
        <w:rPr>
          <w:rFonts w:ascii="Arial Narrow" w:eastAsia="Times New Roman" w:hAnsi="Arial Narrow" w:cs="Times New Roman"/>
          <w:sz w:val="20"/>
          <w:szCs w:val="20"/>
          <w:lang w:eastAsia="ar-SA"/>
        </w:rPr>
        <w:t>ci;</w:t>
      </w:r>
    </w:p>
    <w:p w14:paraId="62BC3ACF" w14:textId="77777777" w:rsidR="0006319C" w:rsidRPr="00535C5F" w:rsidRDefault="0006319C" w:rsidP="0006319C">
      <w:pPr>
        <w:numPr>
          <w:ilvl w:val="0"/>
          <w:numId w:val="14"/>
        </w:numPr>
        <w:tabs>
          <w:tab w:val="left" w:pos="900"/>
        </w:tabs>
        <w:suppressAutoHyphens/>
        <w:autoSpaceDE w:val="0"/>
        <w:spacing w:after="0" w:line="240" w:lineRule="auto"/>
        <w:ind w:left="1260"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wykonanie izolacji przeciwwilgociowej;</w:t>
      </w:r>
    </w:p>
    <w:p w14:paraId="6A290DF5"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uzupełnianie narysów ziemnych dzieł architektury obronnej oraz zabytków archeologicznych nieruchomych </w:t>
      </w:r>
      <w:r w:rsidRPr="00535C5F">
        <w:rPr>
          <w:rFonts w:ascii="Arial Narrow" w:eastAsia="Times New Roman" w:hAnsi="Arial Narrow" w:cs="Times New Roman"/>
          <w:sz w:val="20"/>
          <w:szCs w:val="20"/>
          <w:lang w:eastAsia="ar-SA"/>
        </w:rPr>
        <w:br/>
        <w:t>o własnych formach krajobrazowych;</w:t>
      </w:r>
    </w:p>
    <w:p w14:paraId="44096C63"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działania zmierzaj</w:t>
      </w:r>
      <w:r w:rsidRPr="00535C5F">
        <w:rPr>
          <w:rFonts w:ascii="Arial Narrow" w:eastAsia="TimesNewRoman" w:hAnsi="Arial Narrow" w:cs="Times New Roman"/>
          <w:sz w:val="20"/>
          <w:szCs w:val="20"/>
          <w:lang w:eastAsia="ar-SA"/>
        </w:rPr>
        <w:t>ą</w:t>
      </w:r>
      <w:r w:rsidRPr="00535C5F">
        <w:rPr>
          <w:rFonts w:ascii="Arial Narrow" w:eastAsia="Times New Roman" w:hAnsi="Arial Narrow" w:cs="Times New Roman"/>
          <w:sz w:val="20"/>
          <w:szCs w:val="20"/>
          <w:lang w:eastAsia="ar-SA"/>
        </w:rPr>
        <w:t>ce do wyeksponowania istniej</w:t>
      </w:r>
      <w:r w:rsidRPr="00535C5F">
        <w:rPr>
          <w:rFonts w:ascii="Arial Narrow" w:eastAsia="TimesNewRoman" w:hAnsi="Arial Narrow" w:cs="Times New Roman"/>
          <w:sz w:val="20"/>
          <w:szCs w:val="20"/>
          <w:lang w:eastAsia="ar-SA"/>
        </w:rPr>
        <w:t>ą</w:t>
      </w:r>
      <w:r w:rsidRPr="00535C5F">
        <w:rPr>
          <w:rFonts w:ascii="Arial Narrow" w:eastAsia="Times New Roman" w:hAnsi="Arial Narrow" w:cs="Times New Roman"/>
          <w:sz w:val="20"/>
          <w:szCs w:val="20"/>
          <w:lang w:eastAsia="ar-SA"/>
        </w:rPr>
        <w:t>cych, oryginalnych elementów zabytkowego układu parku lub ogrodu;</w:t>
      </w:r>
    </w:p>
    <w:p w14:paraId="388FD986" w14:textId="77777777" w:rsidR="0006319C" w:rsidRPr="00535C5F" w:rsidRDefault="0006319C" w:rsidP="0006319C">
      <w:pPr>
        <w:numPr>
          <w:ilvl w:val="0"/>
          <w:numId w:val="14"/>
        </w:numPr>
        <w:tabs>
          <w:tab w:val="left" w:pos="900"/>
        </w:tabs>
        <w:suppressAutoHyphens/>
        <w:autoSpaceDE w:val="0"/>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zakup materiałów konserwatorskich i budowlanych, niezb</w:t>
      </w:r>
      <w:r w:rsidRPr="00535C5F">
        <w:rPr>
          <w:rFonts w:ascii="Arial Narrow" w:eastAsia="TimesNewRoman" w:hAnsi="Arial Narrow" w:cs="Times New Roman"/>
          <w:sz w:val="20"/>
          <w:szCs w:val="20"/>
          <w:lang w:eastAsia="ar-SA"/>
        </w:rPr>
        <w:t>ę</w:t>
      </w:r>
      <w:r w:rsidRPr="00535C5F">
        <w:rPr>
          <w:rFonts w:ascii="Arial Narrow" w:eastAsia="Times New Roman" w:hAnsi="Arial Narrow" w:cs="Times New Roman"/>
          <w:sz w:val="20"/>
          <w:szCs w:val="20"/>
          <w:lang w:eastAsia="ar-SA"/>
        </w:rPr>
        <w:t>dnych do wykonania prac i robót przy zabytku wpisanym do rejestru, o których mowa w pkt. 7-15;</w:t>
      </w:r>
    </w:p>
    <w:p w14:paraId="0198AF11" w14:textId="77777777" w:rsidR="0006319C" w:rsidRPr="00535C5F" w:rsidRDefault="0006319C" w:rsidP="0006319C">
      <w:pPr>
        <w:numPr>
          <w:ilvl w:val="0"/>
          <w:numId w:val="14"/>
        </w:numPr>
        <w:tabs>
          <w:tab w:val="left" w:pos="900"/>
        </w:tabs>
        <w:suppressAutoHyphens/>
        <w:spacing w:after="0" w:line="240" w:lineRule="auto"/>
        <w:ind w:left="1260" w:hanging="720"/>
        <w:jc w:val="both"/>
        <w:rPr>
          <w:rFonts w:ascii="Arial Narrow" w:eastAsia="Times New Roman" w:hAnsi="Arial Narrow" w:cs="Times New Roman"/>
          <w:b/>
          <w:sz w:val="20"/>
          <w:szCs w:val="20"/>
          <w:lang w:eastAsia="ar-SA"/>
        </w:rPr>
      </w:pPr>
      <w:r w:rsidRPr="00535C5F">
        <w:rPr>
          <w:rFonts w:ascii="Arial Narrow" w:eastAsia="Times New Roman" w:hAnsi="Arial Narrow" w:cs="Times New Roman"/>
          <w:sz w:val="20"/>
          <w:szCs w:val="20"/>
          <w:lang w:eastAsia="ar-SA"/>
        </w:rPr>
        <w:t>zakup i monta</w:t>
      </w:r>
      <w:r w:rsidRPr="00535C5F">
        <w:rPr>
          <w:rFonts w:ascii="Arial Narrow" w:eastAsia="TimesNewRoman" w:hAnsi="Arial Narrow" w:cs="Times New Roman"/>
          <w:sz w:val="20"/>
          <w:szCs w:val="20"/>
          <w:lang w:eastAsia="ar-SA"/>
        </w:rPr>
        <w:t xml:space="preserve">ż </w:t>
      </w:r>
      <w:r w:rsidRPr="00535C5F">
        <w:rPr>
          <w:rFonts w:ascii="Arial Narrow" w:eastAsia="Times New Roman" w:hAnsi="Arial Narrow" w:cs="Times New Roman"/>
          <w:sz w:val="20"/>
          <w:szCs w:val="20"/>
          <w:lang w:eastAsia="ar-SA"/>
        </w:rPr>
        <w:t>instalacji przeciwwłamaniowej, przeciwpo</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arowej i odgromowej.</w:t>
      </w:r>
    </w:p>
    <w:p w14:paraId="5980DA4B" w14:textId="77777777" w:rsidR="0006319C" w:rsidRPr="00535C5F" w:rsidRDefault="0006319C" w:rsidP="0006319C">
      <w:pPr>
        <w:pStyle w:val="Akapitzlist"/>
        <w:numPr>
          <w:ilvl w:val="0"/>
          <w:numId w:val="13"/>
        </w:numPr>
        <w:suppressAutoHyphens/>
        <w:autoSpaceDE w:val="0"/>
        <w:spacing w:after="0" w:line="240" w:lineRule="auto"/>
        <w:rPr>
          <w:rFonts w:ascii="Arial Narrow" w:eastAsia="Times New Roman" w:hAnsi="Arial Narrow" w:cs="Times New Roman"/>
          <w:bCs/>
          <w:sz w:val="20"/>
          <w:szCs w:val="20"/>
          <w:lang w:eastAsia="ar-SA"/>
        </w:rPr>
      </w:pPr>
      <w:r w:rsidRPr="00535C5F">
        <w:rPr>
          <w:rFonts w:ascii="Arial Narrow" w:eastAsia="Times New Roman" w:hAnsi="Arial Narrow" w:cs="Times New Roman"/>
          <w:bCs/>
          <w:sz w:val="20"/>
          <w:szCs w:val="20"/>
          <w:lang w:eastAsia="ar-SA"/>
        </w:rPr>
        <w:lastRenderedPageBreak/>
        <w:t xml:space="preserve">Wniosek winien dotyczyć wyłącznie zadania, którego zakres w całości odpowiada katalogowi prac wymienionych w ust. 1. oraz realizowany będzie jako odrębne zamówienie Wnioskodawcy.  </w:t>
      </w:r>
    </w:p>
    <w:p w14:paraId="3F435526" w14:textId="77777777" w:rsidR="0006319C" w:rsidRPr="00535C5F" w:rsidRDefault="0006319C" w:rsidP="0006319C">
      <w:pPr>
        <w:suppressAutoHyphens/>
        <w:autoSpaceDE w:val="0"/>
        <w:spacing w:after="0" w:line="240" w:lineRule="auto"/>
        <w:jc w:val="center"/>
        <w:rPr>
          <w:rFonts w:ascii="Arial Narrow" w:eastAsia="Times New Roman" w:hAnsi="Arial Narrow" w:cs="Times New Roman"/>
          <w:b/>
          <w:sz w:val="20"/>
          <w:szCs w:val="20"/>
          <w:lang w:eastAsia="ar-SA"/>
        </w:rPr>
      </w:pPr>
    </w:p>
    <w:p w14:paraId="1526794F" w14:textId="77777777" w:rsidR="0006319C" w:rsidRPr="00535C5F" w:rsidRDefault="0006319C" w:rsidP="0006319C">
      <w:pPr>
        <w:suppressAutoHyphens/>
        <w:autoSpaceDE w:val="0"/>
        <w:spacing w:after="0" w:line="240" w:lineRule="auto"/>
        <w:jc w:val="center"/>
        <w:rPr>
          <w:rFonts w:ascii="Arial Narrow" w:eastAsia="Times New Roman" w:hAnsi="Arial Narrow" w:cs="Times New Roman"/>
          <w:sz w:val="20"/>
          <w:szCs w:val="20"/>
          <w:lang w:eastAsia="ar-SA"/>
        </w:rPr>
      </w:pPr>
      <w:r w:rsidRPr="00535C5F">
        <w:rPr>
          <w:rFonts w:ascii="Arial Narrow" w:eastAsia="Times New Roman" w:hAnsi="Arial Narrow" w:cs="Times New Roman"/>
          <w:b/>
          <w:sz w:val="20"/>
          <w:szCs w:val="20"/>
          <w:lang w:eastAsia="ar-SA"/>
        </w:rPr>
        <w:t>§9.</w:t>
      </w:r>
    </w:p>
    <w:p w14:paraId="000891C3" w14:textId="77777777" w:rsidR="0006319C" w:rsidRPr="00535C5F" w:rsidRDefault="0006319C" w:rsidP="0006319C">
      <w:pPr>
        <w:tabs>
          <w:tab w:val="left" w:pos="285"/>
        </w:tabs>
        <w:autoSpaceDE w:val="0"/>
        <w:spacing w:after="0" w:line="240" w:lineRule="auto"/>
        <w:ind w:left="284" w:hanging="284"/>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1. Wnioskodawca ubiegający się o udzielenie dotacji, według zasad określonych w niniejszym Regulaminie, składa wniosek wg określonych wzorów stanowiących załączniki do Regulaminu.</w:t>
      </w:r>
    </w:p>
    <w:p w14:paraId="63CC92F2" w14:textId="77777777" w:rsidR="0006319C" w:rsidRPr="00535C5F" w:rsidRDefault="0006319C" w:rsidP="0006319C">
      <w:pPr>
        <w:tabs>
          <w:tab w:val="left" w:pos="180"/>
        </w:tabs>
        <w:autoSpaceDE w:val="0"/>
        <w:spacing w:after="0" w:line="240" w:lineRule="auto"/>
        <w:jc w:val="both"/>
        <w:rPr>
          <w:rFonts w:ascii="Arial Narrow" w:eastAsia="Times New Roman" w:hAnsi="Arial Narrow" w:cs="a"/>
          <w:sz w:val="20"/>
          <w:szCs w:val="20"/>
          <w:lang w:eastAsia="ar-SA"/>
        </w:rPr>
      </w:pPr>
      <w:r w:rsidRPr="00535C5F">
        <w:rPr>
          <w:rFonts w:ascii="Arial Narrow" w:eastAsia="Times New Roman" w:hAnsi="Arial Narrow" w:cs="Times New Roman"/>
          <w:sz w:val="20"/>
          <w:szCs w:val="20"/>
          <w:lang w:eastAsia="ar-SA"/>
        </w:rPr>
        <w:t xml:space="preserve">2.  Wnioskodawca może ubiegać się o dotacje z przeznaczeniem </w:t>
      </w:r>
      <w:r w:rsidRPr="00535C5F">
        <w:rPr>
          <w:rFonts w:ascii="Arial Narrow" w:eastAsia="Times New Roman" w:hAnsi="Arial Narrow" w:cs="a"/>
          <w:sz w:val="20"/>
          <w:szCs w:val="20"/>
          <w:lang w:eastAsia="ar-SA"/>
        </w:rPr>
        <w:t>na:</w:t>
      </w:r>
    </w:p>
    <w:p w14:paraId="3A2E3518" w14:textId="77777777" w:rsidR="0006319C" w:rsidRPr="00535C5F" w:rsidRDefault="0006319C" w:rsidP="0006319C">
      <w:pPr>
        <w:numPr>
          <w:ilvl w:val="1"/>
          <w:numId w:val="16"/>
        </w:numPr>
        <w:tabs>
          <w:tab w:val="left" w:pos="900"/>
        </w:tabs>
        <w:suppressAutoHyphens/>
        <w:spacing w:after="0" w:line="240" w:lineRule="auto"/>
        <w:ind w:left="900"/>
        <w:jc w:val="both"/>
        <w:rPr>
          <w:rFonts w:ascii="Arial Narrow" w:eastAsia="Times New Roman" w:hAnsi="Arial Narrow" w:cs="a"/>
          <w:sz w:val="20"/>
          <w:szCs w:val="20"/>
          <w:lang w:eastAsia="ar-SA"/>
        </w:rPr>
      </w:pPr>
      <w:r w:rsidRPr="00535C5F">
        <w:rPr>
          <w:rFonts w:ascii="Arial Narrow" w:eastAsia="Times New Roman" w:hAnsi="Arial Narrow" w:cs="a"/>
          <w:sz w:val="20"/>
          <w:szCs w:val="20"/>
          <w:lang w:eastAsia="ar-SA"/>
        </w:rPr>
        <w:t xml:space="preserve"> dofinansowanie planowanych prac, które zostaną przeprowadzone w roku, następującym po roku złożenia wniosku. </w:t>
      </w:r>
    </w:p>
    <w:p w14:paraId="19B79F68" w14:textId="77777777" w:rsidR="0006319C" w:rsidRPr="00535C5F" w:rsidRDefault="0006319C" w:rsidP="0006319C">
      <w:pPr>
        <w:numPr>
          <w:ilvl w:val="1"/>
          <w:numId w:val="16"/>
        </w:numPr>
        <w:tabs>
          <w:tab w:val="clear" w:pos="708"/>
          <w:tab w:val="left" w:pos="720"/>
          <w:tab w:val="left" w:pos="900"/>
        </w:tabs>
        <w:suppressAutoHyphens/>
        <w:spacing w:after="0" w:line="240" w:lineRule="auto"/>
        <w:ind w:left="900"/>
        <w:jc w:val="both"/>
        <w:rPr>
          <w:rFonts w:ascii="Arial Narrow" w:hAnsi="Arial Narrow"/>
          <w:sz w:val="20"/>
          <w:szCs w:val="20"/>
          <w:lang w:eastAsia="ar-SA"/>
        </w:rPr>
      </w:pPr>
      <w:r w:rsidRPr="00535C5F">
        <w:rPr>
          <w:rFonts w:ascii="Arial Narrow" w:eastAsia="Times New Roman" w:hAnsi="Arial Narrow" w:cs="a"/>
          <w:sz w:val="20"/>
          <w:szCs w:val="20"/>
          <w:lang w:eastAsia="ar-SA"/>
        </w:rPr>
        <w:t xml:space="preserve"> dofinansowanie prac przeprowadzonych w okresie 3 lat poprzedzających rok złożenia wniosku </w:t>
      </w:r>
    </w:p>
    <w:p w14:paraId="346B0969" w14:textId="77777777" w:rsidR="0006319C" w:rsidRPr="00535C5F" w:rsidRDefault="0006319C" w:rsidP="0006319C">
      <w:pPr>
        <w:numPr>
          <w:ilvl w:val="1"/>
          <w:numId w:val="16"/>
        </w:numPr>
        <w:tabs>
          <w:tab w:val="clear" w:pos="708"/>
          <w:tab w:val="left" w:pos="720"/>
          <w:tab w:val="left" w:pos="900"/>
        </w:tabs>
        <w:suppressAutoHyphens/>
        <w:spacing w:after="0" w:line="240" w:lineRule="auto"/>
        <w:ind w:left="900"/>
        <w:jc w:val="both"/>
        <w:rPr>
          <w:rFonts w:ascii="Arial Narrow" w:hAnsi="Arial Narrow"/>
          <w:sz w:val="20"/>
          <w:szCs w:val="20"/>
          <w:lang w:eastAsia="ar-SA"/>
        </w:rPr>
      </w:pPr>
      <w:r w:rsidRPr="00535C5F">
        <w:rPr>
          <w:rFonts w:ascii="Arial Narrow" w:hAnsi="Arial Narrow"/>
          <w:sz w:val="20"/>
          <w:szCs w:val="20"/>
          <w:lang w:eastAsia="ar-SA"/>
        </w:rPr>
        <w:t xml:space="preserve"> dofinansowanie prac przy zabytku wpisanym do rejestru, które są wymagane ze względu na uszkodzenie tego zabytku w następstwie: pożaru, wybuchu, wstrząsu sejsmicznego, silnego wiatru, intensywnych opadów atmosferycznych, osuwiska ziemi, powodzi, katastrofy budowlanej lub innego nagłego zdarzenia o podobnym przebiegu, które wystąpiło w okresie 6 miesięcy przed dniem złożenia wniosku.</w:t>
      </w:r>
    </w:p>
    <w:p w14:paraId="3CDB283D" w14:textId="77777777" w:rsidR="00727851" w:rsidRDefault="0006319C" w:rsidP="0006319C">
      <w:pPr>
        <w:tabs>
          <w:tab w:val="left" w:pos="240"/>
        </w:tabs>
        <w:suppressAutoHyphens/>
        <w:spacing w:after="0" w:line="240" w:lineRule="auto"/>
        <w:jc w:val="both"/>
        <w:rPr>
          <w:rFonts w:ascii="Arial Narrow" w:eastAsia="Times New Roman" w:hAnsi="Arial Narrow" w:cs="a"/>
          <w:sz w:val="20"/>
          <w:szCs w:val="20"/>
          <w:lang w:eastAsia="ar-SA"/>
        </w:rPr>
      </w:pPr>
      <w:r w:rsidRPr="00535C5F">
        <w:rPr>
          <w:rFonts w:ascii="Arial Narrow" w:eastAsia="Times New Roman" w:hAnsi="Arial Narrow" w:cs="a"/>
          <w:sz w:val="20"/>
          <w:szCs w:val="20"/>
          <w:lang w:eastAsia="ar-SA"/>
        </w:rPr>
        <w:t xml:space="preserve">3. Prace, na których przeprowadzenie udzielono dotacji, mogą być ponownie dofinansowane, jeżeli zaistnieje potrzeba ich </w:t>
      </w:r>
    </w:p>
    <w:p w14:paraId="0954D691" w14:textId="3EA38314" w:rsidR="0006319C" w:rsidRPr="00535C5F" w:rsidRDefault="0006319C" w:rsidP="0006319C">
      <w:pPr>
        <w:tabs>
          <w:tab w:val="left" w:pos="240"/>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a"/>
          <w:sz w:val="20"/>
          <w:szCs w:val="20"/>
          <w:lang w:eastAsia="ar-SA"/>
        </w:rPr>
        <w:t>przeprowadzenia, po upływie 10 lat od roku udzielenia dotacji.</w:t>
      </w:r>
    </w:p>
    <w:p w14:paraId="16B82EDA" w14:textId="77777777" w:rsidR="0006319C" w:rsidRPr="00535C5F" w:rsidRDefault="0006319C" w:rsidP="0006319C">
      <w:pPr>
        <w:tabs>
          <w:tab w:val="left" w:pos="255"/>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4. Wnioskodawca może złożyć maksymalnie </w:t>
      </w:r>
      <w:r w:rsidRPr="00535C5F">
        <w:rPr>
          <w:rFonts w:ascii="Arial Narrow" w:eastAsia="Times New Roman" w:hAnsi="Arial Narrow" w:cs="Times New Roman"/>
          <w:bCs/>
          <w:sz w:val="20"/>
          <w:szCs w:val="20"/>
          <w:lang w:eastAsia="ar-SA"/>
        </w:rPr>
        <w:t xml:space="preserve">dwa wnioski </w:t>
      </w:r>
      <w:r w:rsidRPr="00535C5F">
        <w:rPr>
          <w:rFonts w:ascii="Arial Narrow" w:eastAsia="Times New Roman" w:hAnsi="Arial Narrow" w:cs="Times New Roman"/>
          <w:sz w:val="20"/>
          <w:szCs w:val="20"/>
          <w:lang w:eastAsia="ar-SA"/>
        </w:rPr>
        <w:t xml:space="preserve">o dotacje dotyczące prac przy zabytku w rozumieniu pojedynczej pozycji w rejestrze zabytków – złożenie większej liczby wniosków będzie skutkowało rozpatrzeniem wyłącznie jednego z nich. </w:t>
      </w:r>
    </w:p>
    <w:p w14:paraId="32EA212F" w14:textId="77777777" w:rsidR="0006319C" w:rsidRPr="00535C5F" w:rsidRDefault="0006319C" w:rsidP="0006319C">
      <w:pPr>
        <w:tabs>
          <w:tab w:val="left" w:pos="180"/>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5. Wzór wniosku dotyczącego prac przy zabytku nieruchomym stanowi załącznik nr 1a.</w:t>
      </w:r>
    </w:p>
    <w:p w14:paraId="5B07E68F" w14:textId="77777777" w:rsidR="0006319C" w:rsidRPr="00535C5F" w:rsidRDefault="0006319C" w:rsidP="0006319C">
      <w:pPr>
        <w:tabs>
          <w:tab w:val="left" w:pos="180"/>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6. Do wniosku dotyczącego prac planowanych przy zabytku nieruchomym należy załączyć:</w:t>
      </w:r>
    </w:p>
    <w:p w14:paraId="5924D7A9" w14:textId="77777777" w:rsidR="0006319C" w:rsidRPr="00535C5F" w:rsidRDefault="0006319C" w:rsidP="0006319C">
      <w:pPr>
        <w:numPr>
          <w:ilvl w:val="0"/>
          <w:numId w:val="9"/>
        </w:numPr>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aktualny dokument potwierdzający tytuł prawny do władania zabytkiem tj. odpis ksiąg wieczystych /uwierzytelniona kopia/ lub wydruk z elektronicznego systemu ksiąg wieczystych /</w:t>
      </w:r>
      <w:r w:rsidRPr="00535C5F">
        <w:rPr>
          <w:rFonts w:ascii="Arial Narrow" w:eastAsia="Times New Roman" w:hAnsi="Arial Narrow" w:cs="Times New Roman"/>
          <w:bCs/>
          <w:sz w:val="20"/>
          <w:szCs w:val="20"/>
          <w:lang w:eastAsia="ar-SA"/>
        </w:rPr>
        <w:t xml:space="preserve">poświadczony przez Wnioskodawcę za zgodność ze stanem faktycznym/ lub </w:t>
      </w:r>
      <w:r w:rsidRPr="00535C5F">
        <w:rPr>
          <w:rFonts w:ascii="Arial Narrow" w:eastAsia="Times New Roman" w:hAnsi="Arial Narrow" w:cs="Times New Roman"/>
          <w:sz w:val="20"/>
          <w:szCs w:val="20"/>
          <w:lang w:eastAsia="ar-SA"/>
        </w:rPr>
        <w:t>je</w:t>
      </w:r>
      <w:r w:rsidRPr="00535C5F">
        <w:rPr>
          <w:rFonts w:ascii="Arial Narrow" w:eastAsia="TimesNewRoman" w:hAnsi="Arial Narrow" w:cs="Times New Roman"/>
          <w:sz w:val="20"/>
          <w:szCs w:val="20"/>
          <w:lang w:eastAsia="ar-SA"/>
        </w:rPr>
        <w:t>ś</w:t>
      </w:r>
      <w:r w:rsidRPr="00535C5F">
        <w:rPr>
          <w:rFonts w:ascii="Arial Narrow" w:eastAsia="Times New Roman" w:hAnsi="Arial Narrow" w:cs="Times New Roman"/>
          <w:sz w:val="20"/>
          <w:szCs w:val="20"/>
          <w:lang w:eastAsia="ar-SA"/>
        </w:rPr>
        <w:t>li KW nie jest zało</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ona – wypis z rejestru gruntów oraz umowy dotycz</w:t>
      </w:r>
      <w:r w:rsidRPr="00535C5F">
        <w:rPr>
          <w:rFonts w:ascii="Arial Narrow" w:eastAsia="TimesNewRoman" w:hAnsi="Arial Narrow" w:cs="Times New Roman"/>
          <w:sz w:val="20"/>
          <w:szCs w:val="20"/>
          <w:lang w:eastAsia="ar-SA"/>
        </w:rPr>
        <w:t>ą</w:t>
      </w:r>
      <w:r w:rsidRPr="00535C5F">
        <w:rPr>
          <w:rFonts w:ascii="Arial Narrow" w:eastAsia="Times New Roman" w:hAnsi="Arial Narrow" w:cs="Times New Roman"/>
          <w:sz w:val="20"/>
          <w:szCs w:val="20"/>
          <w:lang w:eastAsia="ar-SA"/>
        </w:rPr>
        <w:t>ce przeniesienia prawa do dysponowania zabytkiem (np. umowa u</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yczenia, dzier</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awy lub innego ograniczonego prawa rzeczowego na okres nie krótszy niż 10 lat). W przypadku współwłasności – pisemne oświadczenie współwłaścicieli o wyrażeniu zgody na wystąpienie o udzielenie dotacji.</w:t>
      </w:r>
    </w:p>
    <w:p w14:paraId="757254D2" w14:textId="77777777" w:rsidR="0006319C" w:rsidRPr="00535C5F" w:rsidRDefault="0006319C" w:rsidP="00727851">
      <w:pPr>
        <w:numPr>
          <w:ilvl w:val="0"/>
          <w:numId w:val="9"/>
        </w:numPr>
        <w:tabs>
          <w:tab w:val="left" w:pos="900"/>
        </w:tabs>
        <w:suppressAutoHyphens/>
        <w:spacing w:after="0" w:line="240" w:lineRule="auto"/>
        <w:ind w:hanging="88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aktualne </w:t>
      </w:r>
      <w:r w:rsidRPr="00535C5F">
        <w:rPr>
          <w:rFonts w:ascii="Arial Narrow" w:eastAsia="Times New Roman" w:hAnsi="Arial Narrow" w:cs="Times New Roman"/>
          <w:i/>
          <w:sz w:val="20"/>
          <w:szCs w:val="20"/>
          <w:lang w:eastAsia="ar-SA"/>
        </w:rPr>
        <w:t>pozwolenie na budowę</w:t>
      </w:r>
      <w:r w:rsidRPr="00535C5F">
        <w:rPr>
          <w:rFonts w:ascii="Arial Narrow" w:eastAsia="Times New Roman" w:hAnsi="Arial Narrow" w:cs="Times New Roman"/>
          <w:sz w:val="20"/>
          <w:szCs w:val="20"/>
          <w:lang w:eastAsia="ar-SA"/>
        </w:rPr>
        <w:t>, jeśli jest wymagane /uwierzytelniona kopia/</w:t>
      </w:r>
    </w:p>
    <w:p w14:paraId="2A2DDBC3" w14:textId="41DF5A13" w:rsidR="00395152" w:rsidRPr="00395152" w:rsidRDefault="0006319C" w:rsidP="00727851">
      <w:pPr>
        <w:numPr>
          <w:ilvl w:val="0"/>
          <w:numId w:val="9"/>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w:t>
      </w:r>
      <w:r w:rsidR="00395152" w:rsidRPr="00395152">
        <w:rPr>
          <w:rFonts w:ascii="Arial Narrow" w:hAnsi="Arial Narrow" w:cs="Times New Roman"/>
          <w:color w:val="1F1F1F"/>
          <w:spacing w:val="-2"/>
          <w:w w:val="105"/>
          <w:sz w:val="20"/>
          <w:szCs w:val="20"/>
        </w:rPr>
        <w:t>kosztorys:</w:t>
      </w:r>
    </w:p>
    <w:p w14:paraId="3C54814F" w14:textId="77777777" w:rsidR="00395152" w:rsidRPr="009F39C2" w:rsidRDefault="00395152" w:rsidP="00727851">
      <w:pPr>
        <w:pStyle w:val="Akapitzlist"/>
        <w:widowControl w:val="0"/>
        <w:numPr>
          <w:ilvl w:val="0"/>
          <w:numId w:val="25"/>
        </w:numPr>
        <w:tabs>
          <w:tab w:val="left" w:pos="1919"/>
          <w:tab w:val="left" w:pos="1920"/>
        </w:tabs>
        <w:autoSpaceDE w:val="0"/>
        <w:autoSpaceDN w:val="0"/>
        <w:spacing w:after="0" w:line="240" w:lineRule="auto"/>
        <w:ind w:left="1262" w:right="292"/>
        <w:contextualSpacing w:val="0"/>
        <w:jc w:val="both"/>
        <w:rPr>
          <w:rFonts w:ascii="Arial Narrow" w:hAnsi="Arial Narrow" w:cs="Times New Roman"/>
          <w:sz w:val="20"/>
          <w:szCs w:val="20"/>
        </w:rPr>
      </w:pPr>
      <w:r w:rsidRPr="009F39C2">
        <w:rPr>
          <w:rFonts w:ascii="Arial Narrow" w:hAnsi="Arial Narrow" w:cs="Times New Roman"/>
          <w:sz w:val="20"/>
          <w:szCs w:val="20"/>
        </w:rPr>
        <w:t>budowlany ofertowy lub</w:t>
      </w:r>
    </w:p>
    <w:p w14:paraId="10F199C1" w14:textId="77777777" w:rsidR="00395152" w:rsidRPr="009F39C2" w:rsidRDefault="00395152" w:rsidP="00727851">
      <w:pPr>
        <w:pStyle w:val="Akapitzlist"/>
        <w:widowControl w:val="0"/>
        <w:numPr>
          <w:ilvl w:val="0"/>
          <w:numId w:val="25"/>
        </w:numPr>
        <w:tabs>
          <w:tab w:val="left" w:pos="1919"/>
          <w:tab w:val="left" w:pos="1920"/>
        </w:tabs>
        <w:autoSpaceDE w:val="0"/>
        <w:autoSpaceDN w:val="0"/>
        <w:spacing w:after="0" w:line="240" w:lineRule="auto"/>
        <w:ind w:left="1262" w:right="292"/>
        <w:contextualSpacing w:val="0"/>
        <w:jc w:val="both"/>
        <w:rPr>
          <w:rFonts w:ascii="Arial Narrow" w:hAnsi="Arial Narrow" w:cs="Times New Roman"/>
          <w:sz w:val="20"/>
          <w:szCs w:val="20"/>
        </w:rPr>
      </w:pPr>
      <w:r w:rsidRPr="009F39C2">
        <w:rPr>
          <w:rFonts w:ascii="Arial Narrow" w:hAnsi="Arial Narrow" w:cs="Times New Roman"/>
          <w:noProof/>
          <w:sz w:val="20"/>
          <w:szCs w:val="20"/>
          <w:lang w:eastAsia="pl-PL"/>
        </w:rPr>
        <mc:AlternateContent>
          <mc:Choice Requires="wps">
            <w:drawing>
              <wp:anchor distT="0" distB="0" distL="114300" distR="114300" simplePos="0" relativeHeight="251659264" behindDoc="0" locked="0" layoutInCell="1" allowOverlap="1" wp14:anchorId="5A2260A1" wp14:editId="73E1D587">
                <wp:simplePos x="0" y="0"/>
                <wp:positionH relativeFrom="page">
                  <wp:posOffset>7519035</wp:posOffset>
                </wp:positionH>
                <wp:positionV relativeFrom="page">
                  <wp:posOffset>1946910</wp:posOffset>
                </wp:positionV>
                <wp:extent cx="0"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05pt,153.3pt" to="592.0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" strokeweight=".16961mm">
                <w10:wrap anchorx="page" anchory="page"/>
              </v:line>
            </w:pict>
          </mc:Fallback>
        </mc:AlternateContent>
      </w:r>
      <w:r w:rsidRPr="009F39C2">
        <w:rPr>
          <w:rFonts w:ascii="Arial Narrow" w:hAnsi="Arial Narrow" w:cs="Times New Roman"/>
          <w:noProof/>
          <w:sz w:val="20"/>
          <w:szCs w:val="20"/>
          <w:lang w:eastAsia="pl-PL"/>
        </w:rPr>
        <mc:AlternateContent>
          <mc:Choice Requires="wps">
            <w:drawing>
              <wp:anchor distT="0" distB="0" distL="114300" distR="114300" simplePos="0" relativeHeight="251660288" behindDoc="0" locked="0" layoutInCell="1" allowOverlap="1" wp14:anchorId="39C9A277" wp14:editId="076A83FA">
                <wp:simplePos x="0" y="0"/>
                <wp:positionH relativeFrom="page">
                  <wp:posOffset>7531735</wp:posOffset>
                </wp:positionH>
                <wp:positionV relativeFrom="page">
                  <wp:posOffset>3509010</wp:posOffset>
                </wp:positionV>
                <wp:extent cx="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05pt,276.3pt" to="593.05pt,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gtGgIAAD0EAAAOAAAAZHJzL2Uyb0RvYy54bWysU02P2jAQvVfqf7B8hyQ0y0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" strokeweight=".25442mm">
                <w10:wrap anchorx="page" anchory="page"/>
              </v:line>
            </w:pict>
          </mc:Fallback>
        </mc:AlternateContent>
      </w:r>
      <w:r w:rsidRPr="009F39C2">
        <w:rPr>
          <w:rFonts w:ascii="Arial Narrow" w:hAnsi="Arial Narrow" w:cs="Times New Roman"/>
          <w:noProof/>
          <w:sz w:val="20"/>
          <w:szCs w:val="20"/>
          <w:lang w:eastAsia="pl-PL"/>
        </w:rPr>
        <mc:AlternateContent>
          <mc:Choice Requires="wps">
            <w:drawing>
              <wp:anchor distT="0" distB="0" distL="114300" distR="114300" simplePos="0" relativeHeight="251661312" behindDoc="0" locked="0" layoutInCell="1" allowOverlap="1" wp14:anchorId="1C55D202" wp14:editId="23665572">
                <wp:simplePos x="0" y="0"/>
                <wp:positionH relativeFrom="page">
                  <wp:posOffset>7543800</wp:posOffset>
                </wp:positionH>
                <wp:positionV relativeFrom="page">
                  <wp:posOffset>5511165</wp:posOffset>
                </wp:positionV>
                <wp:extent cx="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433.95pt" to="594pt,4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xGA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" strokeweight=".25442mm">
                <w10:wrap anchorx="page" anchory="page"/>
              </v:line>
            </w:pict>
          </mc:Fallback>
        </mc:AlternateContent>
      </w:r>
      <w:r w:rsidRPr="009F39C2">
        <w:rPr>
          <w:rFonts w:ascii="Arial Narrow" w:hAnsi="Arial Narrow" w:cs="Times New Roman"/>
          <w:noProof/>
          <w:sz w:val="20"/>
          <w:szCs w:val="20"/>
          <w:lang w:eastAsia="pl-PL"/>
        </w:rPr>
        <mc:AlternateContent>
          <mc:Choice Requires="wps">
            <w:drawing>
              <wp:anchor distT="0" distB="0" distL="114300" distR="114300" simplePos="0" relativeHeight="251662336" behindDoc="0" locked="0" layoutInCell="1" allowOverlap="1" wp14:anchorId="27E8AB2A" wp14:editId="23FB3F4E">
                <wp:simplePos x="0" y="0"/>
                <wp:positionH relativeFrom="page">
                  <wp:posOffset>7552690</wp:posOffset>
                </wp:positionH>
                <wp:positionV relativeFrom="page">
                  <wp:posOffset>7561580</wp:posOffset>
                </wp:positionV>
                <wp:extent cx="0" cy="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595.4pt" to="594.7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6e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" strokeweight=".16961mm">
                <w10:wrap anchorx="page" anchory="page"/>
              </v:line>
            </w:pict>
          </mc:Fallback>
        </mc:AlternateContent>
      </w:r>
      <w:r w:rsidRPr="009F39C2">
        <w:rPr>
          <w:rFonts w:ascii="Arial Narrow" w:hAnsi="Arial Narrow" w:cs="Times New Roman"/>
          <w:color w:val="1D1D1D"/>
          <w:sz w:val="20"/>
          <w:szCs w:val="20"/>
        </w:rPr>
        <w:t>budowlany</w:t>
      </w:r>
      <w:r w:rsidRPr="009F39C2">
        <w:rPr>
          <w:rFonts w:ascii="Arial Narrow" w:hAnsi="Arial Narrow" w:cs="Times New Roman"/>
          <w:color w:val="1D1D1D"/>
          <w:spacing w:val="43"/>
          <w:sz w:val="20"/>
          <w:szCs w:val="20"/>
        </w:rPr>
        <w:t xml:space="preserve"> </w:t>
      </w:r>
      <w:r w:rsidRPr="009F39C2">
        <w:rPr>
          <w:rFonts w:ascii="Arial Narrow" w:hAnsi="Arial Narrow" w:cs="Times New Roman"/>
          <w:color w:val="1D1D1D"/>
          <w:spacing w:val="-2"/>
          <w:sz w:val="20"/>
          <w:szCs w:val="20"/>
        </w:rPr>
        <w:t>inwestorski;</w:t>
      </w:r>
    </w:p>
    <w:p w14:paraId="7BC6FC66" w14:textId="4A77AF52" w:rsidR="00395152" w:rsidRPr="009F39C2" w:rsidRDefault="00727851" w:rsidP="00727851">
      <w:pPr>
        <w:pStyle w:val="Akapitzlist"/>
        <w:widowControl w:val="0"/>
        <w:numPr>
          <w:ilvl w:val="0"/>
          <w:numId w:val="25"/>
        </w:numPr>
        <w:tabs>
          <w:tab w:val="left" w:pos="1919"/>
          <w:tab w:val="left" w:pos="1920"/>
        </w:tabs>
        <w:autoSpaceDE w:val="0"/>
        <w:autoSpaceDN w:val="0"/>
        <w:spacing w:after="0" w:line="240" w:lineRule="auto"/>
        <w:ind w:left="1262" w:right="292"/>
        <w:contextualSpacing w:val="0"/>
        <w:jc w:val="both"/>
        <w:rPr>
          <w:rFonts w:ascii="Arial Narrow" w:hAnsi="Arial Narrow" w:cs="Times New Roman"/>
          <w:sz w:val="20"/>
          <w:szCs w:val="20"/>
        </w:rPr>
      </w:pPr>
      <w:r>
        <w:rPr>
          <w:rFonts w:ascii="Arial Narrow" w:hAnsi="Arial Narrow" w:cs="Times New Roman"/>
          <w:color w:val="1D1D1D"/>
          <w:sz w:val="20"/>
          <w:szCs w:val="20"/>
        </w:rPr>
        <w:t xml:space="preserve">albo </w:t>
      </w:r>
      <w:r w:rsidR="00395152" w:rsidRPr="009F39C2">
        <w:rPr>
          <w:rFonts w:ascii="Arial Narrow" w:hAnsi="Arial Narrow" w:cs="Times New Roman"/>
          <w:color w:val="1D1D1D"/>
          <w:sz w:val="20"/>
          <w:szCs w:val="20"/>
        </w:rPr>
        <w:t>kosztorys prac projektowych;</w:t>
      </w:r>
    </w:p>
    <w:p w14:paraId="1BCDE059" w14:textId="34969481" w:rsidR="00395152" w:rsidRPr="009F39C2" w:rsidRDefault="00395152" w:rsidP="00727851">
      <w:pPr>
        <w:pStyle w:val="Tekstpodstawowy"/>
        <w:numPr>
          <w:ilvl w:val="0"/>
          <w:numId w:val="27"/>
        </w:numPr>
        <w:tabs>
          <w:tab w:val="left" w:pos="1857"/>
        </w:tabs>
        <w:spacing w:line="222" w:lineRule="exact"/>
        <w:ind w:left="1121"/>
        <w:jc w:val="both"/>
        <w:rPr>
          <w:rFonts w:ascii="Arial Narrow" w:hAnsi="Arial Narrow"/>
          <w:sz w:val="20"/>
          <w:szCs w:val="20"/>
        </w:rPr>
      </w:pPr>
      <w:r w:rsidRPr="009F39C2">
        <w:rPr>
          <w:rFonts w:ascii="Arial Narrow" w:hAnsi="Arial Narrow"/>
          <w:color w:val="1D1D1D"/>
          <w:sz w:val="20"/>
          <w:szCs w:val="20"/>
        </w:rPr>
        <w:t>Kosztorys</w:t>
      </w:r>
      <w:r w:rsidRPr="009F39C2">
        <w:rPr>
          <w:rFonts w:ascii="Arial Narrow" w:hAnsi="Arial Narrow"/>
          <w:color w:val="1D1D1D"/>
          <w:spacing w:val="51"/>
          <w:sz w:val="20"/>
          <w:szCs w:val="20"/>
        </w:rPr>
        <w:t xml:space="preserve"> </w:t>
      </w:r>
      <w:r w:rsidRPr="009F39C2">
        <w:rPr>
          <w:rFonts w:ascii="Arial Narrow" w:hAnsi="Arial Narrow"/>
          <w:color w:val="1D1D1D"/>
          <w:sz w:val="20"/>
          <w:szCs w:val="20"/>
        </w:rPr>
        <w:t>niezależnie</w:t>
      </w:r>
      <w:r w:rsidRPr="009F39C2">
        <w:rPr>
          <w:rFonts w:ascii="Arial Narrow" w:hAnsi="Arial Narrow"/>
          <w:color w:val="1D1D1D"/>
          <w:spacing w:val="59"/>
          <w:sz w:val="20"/>
          <w:szCs w:val="20"/>
        </w:rPr>
        <w:t xml:space="preserve"> </w:t>
      </w:r>
      <w:r w:rsidRPr="009F39C2">
        <w:rPr>
          <w:rFonts w:ascii="Arial Narrow" w:hAnsi="Arial Narrow"/>
          <w:color w:val="1D1D1D"/>
          <w:sz w:val="20"/>
          <w:szCs w:val="20"/>
        </w:rPr>
        <w:t>od</w:t>
      </w:r>
      <w:r w:rsidRPr="009F39C2">
        <w:rPr>
          <w:rFonts w:ascii="Arial Narrow" w:hAnsi="Arial Narrow"/>
          <w:color w:val="1D1D1D"/>
          <w:spacing w:val="51"/>
          <w:sz w:val="20"/>
          <w:szCs w:val="20"/>
        </w:rPr>
        <w:t xml:space="preserve"> </w:t>
      </w:r>
      <w:r w:rsidRPr="009F39C2">
        <w:rPr>
          <w:rFonts w:ascii="Arial Narrow" w:hAnsi="Arial Narrow"/>
          <w:color w:val="1D1D1D"/>
          <w:sz w:val="20"/>
          <w:szCs w:val="20"/>
        </w:rPr>
        <w:t>rodzaju</w:t>
      </w:r>
      <w:r w:rsidRPr="009F39C2">
        <w:rPr>
          <w:rFonts w:ascii="Arial Narrow" w:hAnsi="Arial Narrow"/>
          <w:color w:val="1D1D1D"/>
          <w:spacing w:val="52"/>
          <w:sz w:val="20"/>
          <w:szCs w:val="20"/>
        </w:rPr>
        <w:t xml:space="preserve"> </w:t>
      </w:r>
      <w:r w:rsidRPr="009F39C2">
        <w:rPr>
          <w:rFonts w:ascii="Arial Narrow" w:hAnsi="Arial Narrow"/>
          <w:color w:val="1D1D1D"/>
          <w:sz w:val="20"/>
          <w:szCs w:val="20"/>
        </w:rPr>
        <w:t>musi</w:t>
      </w:r>
      <w:r w:rsidRPr="009F39C2">
        <w:rPr>
          <w:rFonts w:ascii="Arial Narrow" w:hAnsi="Arial Narrow"/>
          <w:color w:val="1D1D1D"/>
          <w:spacing w:val="55"/>
          <w:sz w:val="20"/>
          <w:szCs w:val="20"/>
        </w:rPr>
        <w:t xml:space="preserve"> </w:t>
      </w:r>
      <w:r w:rsidRPr="009F39C2">
        <w:rPr>
          <w:rFonts w:ascii="Arial Narrow" w:hAnsi="Arial Narrow"/>
          <w:color w:val="1D1D1D"/>
          <w:sz w:val="20"/>
          <w:szCs w:val="20"/>
        </w:rPr>
        <w:t>być</w:t>
      </w:r>
      <w:r w:rsidRPr="009F39C2">
        <w:rPr>
          <w:rFonts w:ascii="Arial Narrow" w:hAnsi="Arial Narrow"/>
          <w:color w:val="1D1D1D"/>
          <w:spacing w:val="52"/>
          <w:sz w:val="20"/>
          <w:szCs w:val="20"/>
        </w:rPr>
        <w:t xml:space="preserve"> </w:t>
      </w:r>
      <w:r w:rsidRPr="009F39C2">
        <w:rPr>
          <w:rFonts w:ascii="Arial Narrow" w:hAnsi="Arial Narrow"/>
          <w:color w:val="1D1D1D"/>
          <w:sz w:val="20"/>
          <w:szCs w:val="20"/>
        </w:rPr>
        <w:t>podpisany</w:t>
      </w:r>
      <w:r w:rsidRPr="009F39C2">
        <w:rPr>
          <w:rFonts w:ascii="Arial Narrow" w:hAnsi="Arial Narrow"/>
          <w:color w:val="1D1D1D"/>
          <w:spacing w:val="55"/>
          <w:sz w:val="20"/>
          <w:szCs w:val="20"/>
        </w:rPr>
        <w:t xml:space="preserve"> </w:t>
      </w:r>
      <w:r w:rsidRPr="009F39C2">
        <w:rPr>
          <w:rFonts w:ascii="Arial Narrow" w:hAnsi="Arial Narrow"/>
          <w:color w:val="1D1D1D"/>
          <w:sz w:val="20"/>
          <w:szCs w:val="20"/>
        </w:rPr>
        <w:t>przez</w:t>
      </w:r>
      <w:r w:rsidRPr="009F39C2">
        <w:rPr>
          <w:rFonts w:ascii="Arial Narrow" w:hAnsi="Arial Narrow"/>
          <w:color w:val="1D1D1D"/>
          <w:spacing w:val="48"/>
          <w:sz w:val="20"/>
          <w:szCs w:val="20"/>
        </w:rPr>
        <w:t xml:space="preserve"> </w:t>
      </w:r>
      <w:r w:rsidRPr="009F39C2">
        <w:rPr>
          <w:rFonts w:ascii="Arial Narrow" w:hAnsi="Arial Narrow"/>
          <w:color w:val="1D1D1D"/>
          <w:sz w:val="20"/>
          <w:szCs w:val="20"/>
        </w:rPr>
        <w:t>osobę</w:t>
      </w:r>
      <w:r>
        <w:rPr>
          <w:rFonts w:ascii="Arial Narrow" w:hAnsi="Arial Narrow"/>
          <w:color w:val="1D1D1D"/>
          <w:sz w:val="20"/>
          <w:szCs w:val="20"/>
        </w:rPr>
        <w:t xml:space="preserve"> sporządzającą</w:t>
      </w:r>
      <w:r w:rsidRPr="009F39C2">
        <w:rPr>
          <w:rFonts w:ascii="Arial Narrow" w:hAnsi="Arial Narrow"/>
          <w:color w:val="1D1D1D"/>
          <w:w w:val="95"/>
          <w:sz w:val="20"/>
          <w:szCs w:val="20"/>
        </w:rPr>
        <w:t xml:space="preserve"> </w:t>
      </w:r>
      <w:r w:rsidRPr="009F39C2">
        <w:rPr>
          <w:rFonts w:ascii="Arial Narrow" w:hAnsi="Arial Narrow"/>
          <w:color w:val="1D1D1D"/>
          <w:sz w:val="20"/>
          <w:szCs w:val="20"/>
        </w:rPr>
        <w:t>kosztorys</w:t>
      </w:r>
      <w:r>
        <w:rPr>
          <w:rFonts w:ascii="Arial Narrow" w:hAnsi="Arial Narrow"/>
          <w:color w:val="1D1D1D"/>
          <w:sz w:val="20"/>
          <w:szCs w:val="20"/>
        </w:rPr>
        <w:t xml:space="preserve">, posiadającą uprawnienia budowlane, a także </w:t>
      </w:r>
      <w:r w:rsidR="00727851">
        <w:rPr>
          <w:rFonts w:ascii="Arial Narrow" w:hAnsi="Arial Narrow"/>
          <w:color w:val="1D1D1D"/>
          <w:sz w:val="20"/>
          <w:szCs w:val="20"/>
        </w:rPr>
        <w:t xml:space="preserve">przez </w:t>
      </w:r>
      <w:r w:rsidRPr="009F39C2">
        <w:rPr>
          <w:rFonts w:ascii="Arial Narrow" w:hAnsi="Arial Narrow"/>
          <w:color w:val="1D1D1D"/>
          <w:sz w:val="20"/>
          <w:szCs w:val="20"/>
        </w:rPr>
        <w:t>wnioskodawc</w:t>
      </w:r>
      <w:r>
        <w:rPr>
          <w:rFonts w:ascii="Arial Narrow" w:hAnsi="Arial Narrow"/>
          <w:color w:val="1D1D1D"/>
          <w:sz w:val="20"/>
          <w:szCs w:val="20"/>
        </w:rPr>
        <w:t>ę</w:t>
      </w:r>
      <w:r w:rsidRPr="009F39C2">
        <w:rPr>
          <w:rFonts w:ascii="Arial Narrow" w:hAnsi="Arial Narrow"/>
          <w:color w:val="1D1D1D"/>
          <w:spacing w:val="40"/>
          <w:sz w:val="20"/>
          <w:szCs w:val="20"/>
        </w:rPr>
        <w:t xml:space="preserve"> </w:t>
      </w:r>
      <w:r w:rsidRPr="009F39C2">
        <w:rPr>
          <w:rFonts w:ascii="Arial Narrow" w:hAnsi="Arial Narrow"/>
          <w:color w:val="1D1D1D"/>
          <w:sz w:val="20"/>
          <w:szCs w:val="20"/>
        </w:rPr>
        <w:t>lub</w:t>
      </w:r>
      <w:r w:rsidRPr="009F39C2">
        <w:rPr>
          <w:rFonts w:ascii="Arial Narrow" w:hAnsi="Arial Narrow"/>
          <w:color w:val="1D1D1D"/>
          <w:spacing w:val="26"/>
          <w:sz w:val="20"/>
          <w:szCs w:val="20"/>
        </w:rPr>
        <w:t xml:space="preserve"> </w:t>
      </w:r>
      <w:r w:rsidRPr="009F39C2">
        <w:rPr>
          <w:rFonts w:ascii="Arial Narrow" w:hAnsi="Arial Narrow"/>
          <w:color w:val="1D1D1D"/>
          <w:sz w:val="20"/>
          <w:szCs w:val="20"/>
        </w:rPr>
        <w:t>osob</w:t>
      </w:r>
      <w:r w:rsidR="00727851">
        <w:rPr>
          <w:rFonts w:ascii="Arial Narrow" w:hAnsi="Arial Narrow"/>
          <w:color w:val="1D1D1D"/>
          <w:sz w:val="20"/>
          <w:szCs w:val="20"/>
        </w:rPr>
        <w:t>ę</w:t>
      </w:r>
      <w:r w:rsidRPr="009F39C2">
        <w:rPr>
          <w:rFonts w:ascii="Arial Narrow" w:hAnsi="Arial Narrow"/>
          <w:color w:val="1D1D1D"/>
          <w:spacing w:val="40"/>
          <w:sz w:val="20"/>
          <w:szCs w:val="20"/>
        </w:rPr>
        <w:t xml:space="preserve"> </w:t>
      </w:r>
      <w:r w:rsidRPr="009F39C2">
        <w:rPr>
          <w:rFonts w:ascii="Arial Narrow" w:hAnsi="Arial Narrow"/>
          <w:color w:val="1D1D1D"/>
          <w:sz w:val="20"/>
          <w:szCs w:val="20"/>
        </w:rPr>
        <w:t>upoważnioną do</w:t>
      </w:r>
      <w:r w:rsidRPr="009F39C2">
        <w:rPr>
          <w:rFonts w:ascii="Arial Narrow" w:hAnsi="Arial Narrow"/>
          <w:color w:val="1D1D1D"/>
          <w:spacing w:val="26"/>
          <w:sz w:val="20"/>
          <w:szCs w:val="20"/>
        </w:rPr>
        <w:t xml:space="preserve"> </w:t>
      </w:r>
      <w:r w:rsidRPr="009F39C2">
        <w:rPr>
          <w:rFonts w:ascii="Arial Narrow" w:hAnsi="Arial Narrow"/>
          <w:color w:val="1D1D1D"/>
          <w:sz w:val="20"/>
          <w:szCs w:val="20"/>
        </w:rPr>
        <w:t xml:space="preserve">reprezentowania wnioskodawcy </w:t>
      </w:r>
      <w:r w:rsidRPr="009F39C2">
        <w:rPr>
          <w:rFonts w:ascii="Arial Narrow" w:hAnsi="Arial Narrow"/>
          <w:color w:val="1D1D1D"/>
          <w:spacing w:val="-2"/>
          <w:sz w:val="20"/>
          <w:szCs w:val="20"/>
        </w:rPr>
        <w:t>oraz</w:t>
      </w:r>
      <w:r w:rsidRPr="009F39C2">
        <w:rPr>
          <w:rFonts w:ascii="Arial Narrow" w:hAnsi="Arial Narrow"/>
          <w:color w:val="1D1D1D"/>
          <w:spacing w:val="-5"/>
          <w:sz w:val="20"/>
          <w:szCs w:val="20"/>
        </w:rPr>
        <w:t xml:space="preserve"> </w:t>
      </w:r>
      <w:r w:rsidRPr="009F39C2">
        <w:rPr>
          <w:rFonts w:ascii="Arial Narrow" w:hAnsi="Arial Narrow"/>
          <w:color w:val="1D1D1D"/>
          <w:spacing w:val="-2"/>
          <w:sz w:val="20"/>
          <w:szCs w:val="20"/>
        </w:rPr>
        <w:t>zawierać dat</w:t>
      </w:r>
      <w:r w:rsidR="00727851">
        <w:rPr>
          <w:rFonts w:ascii="Arial Narrow" w:hAnsi="Arial Narrow"/>
          <w:color w:val="1D1D1D"/>
          <w:spacing w:val="-2"/>
          <w:sz w:val="20"/>
          <w:szCs w:val="20"/>
        </w:rPr>
        <w:t>ę</w:t>
      </w:r>
      <w:r w:rsidRPr="009F39C2">
        <w:rPr>
          <w:rFonts w:ascii="Arial Narrow" w:hAnsi="Arial Narrow"/>
          <w:color w:val="1D1D1D"/>
          <w:spacing w:val="-2"/>
          <w:sz w:val="20"/>
          <w:szCs w:val="20"/>
        </w:rPr>
        <w:t xml:space="preserve"> dzienną sporządzenia i</w:t>
      </w:r>
      <w:r w:rsidRPr="009F39C2">
        <w:rPr>
          <w:rFonts w:ascii="Arial Narrow" w:hAnsi="Arial Narrow"/>
          <w:color w:val="1D1D1D"/>
          <w:spacing w:val="-11"/>
          <w:sz w:val="20"/>
          <w:szCs w:val="20"/>
        </w:rPr>
        <w:t xml:space="preserve"> </w:t>
      </w:r>
      <w:r w:rsidRPr="009F39C2">
        <w:rPr>
          <w:rFonts w:ascii="Arial Narrow" w:hAnsi="Arial Narrow"/>
          <w:color w:val="1D1D1D"/>
          <w:spacing w:val="-2"/>
          <w:sz w:val="20"/>
          <w:szCs w:val="20"/>
        </w:rPr>
        <w:t>zatwierdzenia dokumentu.</w:t>
      </w:r>
    </w:p>
    <w:p w14:paraId="16020908" w14:textId="77777777" w:rsidR="00727851" w:rsidRDefault="00395152" w:rsidP="00727851">
      <w:pPr>
        <w:pStyle w:val="Tekstpodstawowy"/>
        <w:numPr>
          <w:ilvl w:val="0"/>
          <w:numId w:val="27"/>
        </w:numPr>
        <w:tabs>
          <w:tab w:val="left" w:pos="1857"/>
        </w:tabs>
        <w:spacing w:line="222" w:lineRule="exact"/>
        <w:ind w:left="1121"/>
        <w:jc w:val="both"/>
        <w:rPr>
          <w:rFonts w:ascii="Arial Narrow" w:hAnsi="Arial Narrow"/>
          <w:sz w:val="20"/>
          <w:szCs w:val="20"/>
        </w:rPr>
      </w:pPr>
      <w:r w:rsidRPr="009F39C2">
        <w:rPr>
          <w:rFonts w:ascii="Arial Narrow" w:hAnsi="Arial Narrow"/>
          <w:color w:val="1D1D1D"/>
          <w:sz w:val="20"/>
          <w:szCs w:val="20"/>
        </w:rPr>
        <w:t>W przypadku prac budowlanych szczegółowy kosztorys ofertowy lub inwestorski planowanych prac (kosztorys budowlany) musi być sporządzony na podstawie powszechnie stosowanych</w:t>
      </w:r>
      <w:r w:rsidRPr="009F39C2">
        <w:rPr>
          <w:rFonts w:ascii="Arial Narrow" w:hAnsi="Arial Narrow"/>
          <w:color w:val="1D1D1D"/>
          <w:spacing w:val="40"/>
          <w:sz w:val="20"/>
          <w:szCs w:val="20"/>
        </w:rPr>
        <w:t xml:space="preserve"> </w:t>
      </w:r>
      <w:r w:rsidRPr="009F39C2">
        <w:rPr>
          <w:rFonts w:ascii="Arial Narrow" w:hAnsi="Arial Narrow"/>
          <w:color w:val="1D1D1D"/>
          <w:sz w:val="20"/>
          <w:szCs w:val="20"/>
        </w:rPr>
        <w:t>Katalogów Nakładów Rzeczowych.</w:t>
      </w:r>
    </w:p>
    <w:p w14:paraId="7D0EBFCD" w14:textId="010ED84B" w:rsidR="000A1F97" w:rsidRPr="00727851" w:rsidRDefault="00395152" w:rsidP="00727851">
      <w:pPr>
        <w:pStyle w:val="Tekstpodstawowy"/>
        <w:numPr>
          <w:ilvl w:val="0"/>
          <w:numId w:val="27"/>
        </w:numPr>
        <w:tabs>
          <w:tab w:val="left" w:pos="1857"/>
        </w:tabs>
        <w:spacing w:line="222" w:lineRule="exact"/>
        <w:ind w:left="1121"/>
        <w:jc w:val="both"/>
        <w:rPr>
          <w:rFonts w:ascii="Arial Narrow" w:hAnsi="Arial Narrow"/>
          <w:sz w:val="20"/>
          <w:szCs w:val="20"/>
        </w:rPr>
      </w:pPr>
      <w:r w:rsidRPr="00727851">
        <w:rPr>
          <w:rFonts w:ascii="Arial Narrow" w:hAnsi="Arial Narrow"/>
          <w:color w:val="1D1D1D"/>
          <w:sz w:val="20"/>
          <w:szCs w:val="20"/>
        </w:rPr>
        <w:t>Kosztorys budowlany musi</w:t>
      </w:r>
      <w:r w:rsidRPr="00727851">
        <w:rPr>
          <w:rFonts w:ascii="Arial Narrow" w:hAnsi="Arial Narrow"/>
          <w:color w:val="1D1D1D"/>
          <w:spacing w:val="-2"/>
          <w:sz w:val="20"/>
          <w:szCs w:val="20"/>
        </w:rPr>
        <w:t xml:space="preserve"> </w:t>
      </w:r>
      <w:r w:rsidR="00727851" w:rsidRPr="00727851">
        <w:rPr>
          <w:rFonts w:ascii="Arial Narrow" w:hAnsi="Arial Narrow"/>
          <w:color w:val="1D1D1D"/>
          <w:spacing w:val="-2"/>
          <w:sz w:val="20"/>
          <w:szCs w:val="20"/>
        </w:rPr>
        <w:t xml:space="preserve">być sporządzony zgodnie z wymaganiami rozporządzenia Ministra Rozwoju </w:t>
      </w:r>
      <w:r w:rsidR="00727851" w:rsidRPr="00727851">
        <w:rPr>
          <w:rFonts w:ascii="Arial Narrow" w:hAnsi="Arial Narrow"/>
          <w:color w:val="1D1D1D"/>
          <w:spacing w:val="-2"/>
          <w:sz w:val="20"/>
          <w:szCs w:val="20"/>
        </w:rPr>
        <w:br/>
        <w:t xml:space="preserve">i Technologii </w:t>
      </w:r>
      <w:r w:rsidR="00727851" w:rsidRPr="00727851">
        <w:rPr>
          <w:rFonts w:ascii="Arial Narrow" w:hAnsi="Arial Narrow"/>
          <w:color w:val="1D1D1D"/>
          <w:spacing w:val="-2"/>
          <w:sz w:val="20"/>
          <w:szCs w:val="20"/>
        </w:rPr>
        <w:t>z dnia 20 grudnia 2021 r.</w:t>
      </w:r>
      <w:r w:rsidR="00727851" w:rsidRPr="00727851">
        <w:rPr>
          <w:rFonts w:ascii="Arial Narrow" w:hAnsi="Arial Narrow"/>
          <w:color w:val="1D1D1D"/>
          <w:spacing w:val="-2"/>
          <w:sz w:val="20"/>
          <w:szCs w:val="20"/>
        </w:rPr>
        <w:t xml:space="preserve"> </w:t>
      </w:r>
      <w:r w:rsidR="00727851" w:rsidRPr="00727851">
        <w:rPr>
          <w:rFonts w:ascii="Arial Narrow" w:hAnsi="Arial Narrow"/>
          <w:color w:val="1D1D1D"/>
          <w:spacing w:val="-2"/>
          <w:sz w:val="20"/>
          <w:szCs w:val="20"/>
        </w:rPr>
        <w:t>w sprawie określenia metod i podstaw sporządzania kosztorysu inwestorskiego, obliczania planowanych</w:t>
      </w:r>
      <w:r w:rsidR="00727851" w:rsidRPr="00727851">
        <w:rPr>
          <w:rFonts w:ascii="Arial Narrow" w:hAnsi="Arial Narrow"/>
          <w:color w:val="1D1D1D"/>
          <w:spacing w:val="-2"/>
          <w:sz w:val="20"/>
          <w:szCs w:val="20"/>
        </w:rPr>
        <w:t xml:space="preserve"> </w:t>
      </w:r>
      <w:r w:rsidR="00727851" w:rsidRPr="00727851">
        <w:rPr>
          <w:rFonts w:ascii="Arial Narrow" w:hAnsi="Arial Narrow"/>
          <w:color w:val="1D1D1D"/>
          <w:spacing w:val="-2"/>
          <w:sz w:val="20"/>
          <w:szCs w:val="20"/>
        </w:rPr>
        <w:t>kosztów prac projektowych oraz planowanych kosztów robót budowlanych określonych w programie</w:t>
      </w:r>
      <w:r w:rsidR="00727851" w:rsidRPr="00727851">
        <w:rPr>
          <w:rFonts w:ascii="Arial Narrow" w:hAnsi="Arial Narrow"/>
          <w:color w:val="1D1D1D"/>
          <w:spacing w:val="-2"/>
          <w:sz w:val="20"/>
          <w:szCs w:val="20"/>
        </w:rPr>
        <w:t xml:space="preserve"> </w:t>
      </w:r>
      <w:r w:rsidR="00727851" w:rsidRPr="00727851">
        <w:rPr>
          <w:rFonts w:ascii="Arial Narrow" w:hAnsi="Arial Narrow"/>
          <w:color w:val="1D1D1D"/>
          <w:spacing w:val="-2"/>
          <w:sz w:val="20"/>
          <w:szCs w:val="20"/>
        </w:rPr>
        <w:t>funkcjonalno-użytkowym</w:t>
      </w:r>
      <w:r w:rsidR="00727851" w:rsidRPr="00727851">
        <w:rPr>
          <w:rFonts w:ascii="Arial Narrow" w:hAnsi="Arial Narrow"/>
          <w:color w:val="1D1D1D"/>
          <w:spacing w:val="-2"/>
          <w:sz w:val="20"/>
          <w:szCs w:val="20"/>
        </w:rPr>
        <w:t xml:space="preserve"> oraz </w:t>
      </w:r>
      <w:r w:rsidRPr="00727851">
        <w:rPr>
          <w:rFonts w:ascii="Arial Narrow" w:hAnsi="Arial Narrow"/>
          <w:color w:val="1D1D1D"/>
          <w:sz w:val="20"/>
          <w:szCs w:val="20"/>
        </w:rPr>
        <w:t>zawierać następujące</w:t>
      </w:r>
      <w:r w:rsidRPr="00727851">
        <w:rPr>
          <w:rFonts w:ascii="Arial Narrow" w:hAnsi="Arial Narrow"/>
          <w:color w:val="1D1D1D"/>
          <w:spacing w:val="-13"/>
          <w:sz w:val="20"/>
          <w:szCs w:val="20"/>
        </w:rPr>
        <w:t xml:space="preserve"> </w:t>
      </w:r>
      <w:r w:rsidRPr="00727851">
        <w:rPr>
          <w:rFonts w:ascii="Arial Narrow" w:hAnsi="Arial Narrow"/>
          <w:color w:val="1D1D1D"/>
          <w:sz w:val="20"/>
          <w:szCs w:val="20"/>
        </w:rPr>
        <w:t>elementy:</w:t>
      </w:r>
      <w:r w:rsidRPr="00727851">
        <w:rPr>
          <w:rFonts w:ascii="Arial Narrow" w:hAnsi="Arial Narrow"/>
          <w:color w:val="1D1D1D"/>
          <w:spacing w:val="-4"/>
          <w:sz w:val="20"/>
          <w:szCs w:val="20"/>
        </w:rPr>
        <w:t xml:space="preserve"> </w:t>
      </w:r>
      <w:r w:rsidRPr="00727851">
        <w:rPr>
          <w:rFonts w:ascii="Arial Narrow" w:hAnsi="Arial Narrow"/>
          <w:sz w:val="20"/>
          <w:szCs w:val="20"/>
        </w:rPr>
        <w:t>stron</w:t>
      </w:r>
      <w:r w:rsidR="00727851" w:rsidRPr="00727851">
        <w:rPr>
          <w:rFonts w:ascii="Arial Narrow" w:hAnsi="Arial Narrow"/>
          <w:sz w:val="20"/>
          <w:szCs w:val="20"/>
        </w:rPr>
        <w:t>ę</w:t>
      </w:r>
      <w:r w:rsidRPr="00727851">
        <w:rPr>
          <w:rFonts w:ascii="Arial Narrow" w:hAnsi="Arial Narrow"/>
          <w:spacing w:val="-5"/>
          <w:sz w:val="20"/>
          <w:szCs w:val="20"/>
        </w:rPr>
        <w:t xml:space="preserve"> </w:t>
      </w:r>
      <w:r w:rsidRPr="00727851">
        <w:rPr>
          <w:rFonts w:ascii="Arial Narrow" w:hAnsi="Arial Narrow"/>
          <w:sz w:val="20"/>
          <w:szCs w:val="20"/>
        </w:rPr>
        <w:t xml:space="preserve">tytułową, </w:t>
      </w:r>
      <w:r w:rsidR="00727851" w:rsidRPr="00727851">
        <w:rPr>
          <w:rFonts w:ascii="Arial Narrow" w:hAnsi="Arial Narrow"/>
          <w:sz w:val="20"/>
          <w:szCs w:val="20"/>
        </w:rPr>
        <w:t>ogólną charakterystykę obiektu lub robót, zawierającą krótki opis techniczny wraz z istotnymi parametrami, które</w:t>
      </w:r>
      <w:r w:rsidR="00727851" w:rsidRPr="00727851">
        <w:rPr>
          <w:rFonts w:ascii="Arial Narrow" w:hAnsi="Arial Narrow"/>
          <w:sz w:val="20"/>
          <w:szCs w:val="20"/>
        </w:rPr>
        <w:t xml:space="preserve"> </w:t>
      </w:r>
      <w:r w:rsidR="00727851" w:rsidRPr="00727851">
        <w:rPr>
          <w:rFonts w:ascii="Arial Narrow" w:hAnsi="Arial Narrow"/>
          <w:sz w:val="20"/>
          <w:szCs w:val="20"/>
        </w:rPr>
        <w:t>określają wielkość obiektu lub robót</w:t>
      </w:r>
      <w:r w:rsidR="00727851" w:rsidRPr="00727851">
        <w:rPr>
          <w:rFonts w:ascii="Arial Narrow" w:hAnsi="Arial Narrow"/>
          <w:sz w:val="20"/>
          <w:szCs w:val="20"/>
        </w:rPr>
        <w:t xml:space="preserve">, </w:t>
      </w:r>
      <w:r w:rsidRPr="00727851">
        <w:rPr>
          <w:rFonts w:ascii="Arial Narrow" w:hAnsi="Arial Narrow"/>
          <w:sz w:val="20"/>
          <w:szCs w:val="20"/>
        </w:rPr>
        <w:t xml:space="preserve">przedmiar robot, </w:t>
      </w:r>
      <w:r w:rsidR="00727851" w:rsidRPr="00727851">
        <w:rPr>
          <w:rFonts w:ascii="Arial Narrow" w:hAnsi="Arial Narrow"/>
          <w:sz w:val="20"/>
          <w:szCs w:val="20"/>
        </w:rPr>
        <w:t>kalkulację uproszczoną</w:t>
      </w:r>
      <w:r w:rsidR="00727851">
        <w:rPr>
          <w:rFonts w:ascii="Arial Narrow" w:hAnsi="Arial Narrow"/>
          <w:sz w:val="20"/>
          <w:szCs w:val="20"/>
        </w:rPr>
        <w:t xml:space="preserve">, </w:t>
      </w:r>
      <w:r w:rsidR="00727851" w:rsidRPr="00727851">
        <w:rPr>
          <w:rFonts w:ascii="Arial Narrow" w:hAnsi="Arial Narrow"/>
          <w:sz w:val="20"/>
          <w:szCs w:val="20"/>
        </w:rPr>
        <w:t>tabelę elementów scalonych sporządzoną w postaci sumarycznego zestawienia wartości robót określonych</w:t>
      </w:r>
      <w:r w:rsidR="00727851">
        <w:rPr>
          <w:rFonts w:ascii="Arial Narrow" w:hAnsi="Arial Narrow"/>
          <w:sz w:val="20"/>
          <w:szCs w:val="20"/>
        </w:rPr>
        <w:t xml:space="preserve"> </w:t>
      </w:r>
      <w:r w:rsidR="00727851" w:rsidRPr="00727851">
        <w:rPr>
          <w:rFonts w:ascii="Arial Narrow" w:hAnsi="Arial Narrow"/>
          <w:sz w:val="20"/>
          <w:szCs w:val="20"/>
        </w:rPr>
        <w:t>przedmiarem robót, łącznie z narzutami kosztów pośrednich i zysku, odniesionych do elementu obiektu lub zbiorczych rodzajów robót</w:t>
      </w:r>
      <w:r w:rsidRPr="00727851">
        <w:rPr>
          <w:rFonts w:ascii="Arial Narrow" w:hAnsi="Arial Narrow"/>
          <w:sz w:val="20"/>
          <w:szCs w:val="20"/>
        </w:rPr>
        <w:t>, oraz w załą</w:t>
      </w:r>
      <w:r w:rsidR="00727851">
        <w:rPr>
          <w:rFonts w:ascii="Arial Narrow" w:hAnsi="Arial Narrow"/>
          <w:sz w:val="20"/>
          <w:szCs w:val="20"/>
        </w:rPr>
        <w:t xml:space="preserve">czniku: </w:t>
      </w:r>
      <w:r w:rsidR="00727851" w:rsidRPr="00727851">
        <w:rPr>
          <w:rFonts w:ascii="Arial Narrow" w:hAnsi="Arial Narrow"/>
          <w:sz w:val="20"/>
          <w:szCs w:val="20"/>
        </w:rPr>
        <w:t>założenia wyjściowe do kosztorysowania, kalkulacje szczegółowe cen jednostkowych, analizy indywidualne nakładów rzeczowych oraz analizy własne cen</w:t>
      </w:r>
      <w:r w:rsidR="00727851">
        <w:rPr>
          <w:rFonts w:ascii="Arial Narrow" w:hAnsi="Arial Narrow"/>
          <w:sz w:val="20"/>
          <w:szCs w:val="20"/>
        </w:rPr>
        <w:t xml:space="preserve"> </w:t>
      </w:r>
      <w:r w:rsidR="00727851" w:rsidRPr="00727851">
        <w:rPr>
          <w:rFonts w:ascii="Arial Narrow" w:hAnsi="Arial Narrow"/>
          <w:sz w:val="20"/>
          <w:szCs w:val="20"/>
        </w:rPr>
        <w:t>czynników produkcji i wskaźników narzutów kosztów pośrednich i zysku</w:t>
      </w:r>
      <w:r w:rsidR="00727851">
        <w:rPr>
          <w:rFonts w:ascii="Arial Narrow" w:hAnsi="Arial Narrow"/>
          <w:sz w:val="20"/>
          <w:szCs w:val="20"/>
        </w:rPr>
        <w:t xml:space="preserve">. </w:t>
      </w:r>
      <w:r w:rsidRPr="00727851">
        <w:rPr>
          <w:rFonts w:ascii="Arial Narrow" w:hAnsi="Arial Narrow"/>
          <w:sz w:val="20"/>
          <w:szCs w:val="20"/>
        </w:rPr>
        <w:t>Na kosztorysie powinna znajdować się klauzula wpisana przez inspektora nadzoru inwestorskiego w brzmieniu: "Kosztorys zweryfikowany w zakresie zastosowanych cen, norm kosztorysowania i przedmiarów. (Inspektor nadzoru inwestorskiego. Imię i nazwisko wraz z numerem posiadanych</w:t>
      </w:r>
      <w:r w:rsidRPr="00727851">
        <w:rPr>
          <w:rFonts w:ascii="Arial Narrow" w:hAnsi="Arial Narrow"/>
          <w:spacing w:val="40"/>
          <w:sz w:val="20"/>
          <w:szCs w:val="20"/>
        </w:rPr>
        <w:t xml:space="preserve"> </w:t>
      </w:r>
      <w:r w:rsidRPr="00727851">
        <w:rPr>
          <w:rFonts w:ascii="Arial Narrow" w:hAnsi="Arial Narrow"/>
          <w:sz w:val="20"/>
          <w:szCs w:val="20"/>
        </w:rPr>
        <w:t xml:space="preserve">uprawnień budowlanych)". Każda strona kosztorysu musi zawierać parafy wnioskodawcy i parafy inspektora nadzoru </w:t>
      </w:r>
      <w:r w:rsidRPr="00727851">
        <w:rPr>
          <w:rFonts w:ascii="Arial Narrow" w:hAnsi="Arial Narrow"/>
          <w:spacing w:val="-2"/>
          <w:sz w:val="20"/>
          <w:szCs w:val="20"/>
        </w:rPr>
        <w:t xml:space="preserve">inwestorskiego. Kosztorys musi być sporządzony </w:t>
      </w:r>
      <w:r w:rsidR="0006319C" w:rsidRPr="00727851">
        <w:rPr>
          <w:rFonts w:ascii="Arial Narrow" w:hAnsi="Arial Narrow"/>
          <w:sz w:val="20"/>
          <w:szCs w:val="20"/>
          <w:lang w:eastAsia="ar-SA"/>
        </w:rPr>
        <w:t>z wyszczególnionymi kosztami prac (cena brutto i netto) oraz stawką VAT obowiązującą dla tego rodzaju prac /oryginał lub uwierzytelniona kopia/</w:t>
      </w:r>
      <w:r w:rsidR="00727851">
        <w:rPr>
          <w:rFonts w:ascii="Arial Narrow" w:hAnsi="Arial Narrow"/>
          <w:sz w:val="20"/>
          <w:szCs w:val="20"/>
          <w:lang w:eastAsia="ar-SA"/>
        </w:rPr>
        <w:t xml:space="preserve">. Dla kosztorysu inwestorskiego należy przyjąć wartość kosztów pośrednich KP=65%, zysk 15 %. </w:t>
      </w:r>
    </w:p>
    <w:p w14:paraId="72148EB9" w14:textId="6EFEFE04" w:rsidR="00727851" w:rsidRDefault="000A1F97" w:rsidP="00727851">
      <w:pPr>
        <w:pStyle w:val="Tekstpodstawowy"/>
        <w:numPr>
          <w:ilvl w:val="0"/>
          <w:numId w:val="27"/>
        </w:numPr>
        <w:tabs>
          <w:tab w:val="left" w:pos="1857"/>
        </w:tabs>
        <w:spacing w:line="222" w:lineRule="exact"/>
        <w:ind w:left="1121"/>
        <w:jc w:val="both"/>
        <w:rPr>
          <w:rFonts w:ascii="Arial Narrow" w:hAnsi="Arial Narrow"/>
          <w:sz w:val="20"/>
          <w:szCs w:val="20"/>
        </w:rPr>
      </w:pPr>
      <w:r w:rsidRPr="000A1F97">
        <w:rPr>
          <w:rFonts w:ascii="Arial Narrow" w:hAnsi="Arial Narrow"/>
          <w:color w:val="1D1D1D"/>
          <w:w w:val="105"/>
          <w:sz w:val="20"/>
          <w:szCs w:val="20"/>
        </w:rPr>
        <w:t>Kosztorys</w:t>
      </w:r>
      <w:r w:rsidRPr="000A1F97">
        <w:rPr>
          <w:rFonts w:ascii="Arial Narrow" w:hAnsi="Arial Narrow"/>
          <w:color w:val="1D1D1D"/>
          <w:spacing w:val="-3"/>
          <w:w w:val="105"/>
          <w:sz w:val="20"/>
          <w:szCs w:val="20"/>
        </w:rPr>
        <w:t xml:space="preserve"> </w:t>
      </w:r>
      <w:r w:rsidRPr="000A1F97">
        <w:rPr>
          <w:rFonts w:ascii="Arial Narrow" w:hAnsi="Arial Narrow"/>
          <w:color w:val="1D1D1D"/>
          <w:w w:val="105"/>
          <w:sz w:val="20"/>
          <w:szCs w:val="20"/>
        </w:rPr>
        <w:t>prac</w:t>
      </w:r>
      <w:r w:rsidRPr="000A1F97">
        <w:rPr>
          <w:rFonts w:ascii="Arial Narrow" w:hAnsi="Arial Narrow"/>
          <w:color w:val="1D1D1D"/>
          <w:spacing w:val="-11"/>
          <w:w w:val="105"/>
          <w:sz w:val="20"/>
          <w:szCs w:val="20"/>
        </w:rPr>
        <w:t xml:space="preserve"> </w:t>
      </w:r>
      <w:r w:rsidRPr="000A1F97">
        <w:rPr>
          <w:rFonts w:ascii="Arial Narrow" w:hAnsi="Arial Narrow"/>
          <w:color w:val="1D1D1D"/>
          <w:w w:val="105"/>
          <w:sz w:val="20"/>
          <w:szCs w:val="20"/>
        </w:rPr>
        <w:t>projektowych musi</w:t>
      </w:r>
      <w:r w:rsidRPr="000A1F97">
        <w:rPr>
          <w:rFonts w:ascii="Arial Narrow" w:hAnsi="Arial Narrow"/>
          <w:color w:val="1D1D1D"/>
          <w:spacing w:val="-8"/>
          <w:w w:val="105"/>
          <w:sz w:val="20"/>
          <w:szCs w:val="20"/>
        </w:rPr>
        <w:t xml:space="preserve"> </w:t>
      </w:r>
      <w:r w:rsidRPr="000A1F97">
        <w:rPr>
          <w:rFonts w:ascii="Arial Narrow" w:hAnsi="Arial Narrow"/>
          <w:color w:val="1D1D1D"/>
          <w:w w:val="105"/>
          <w:sz w:val="20"/>
          <w:szCs w:val="20"/>
        </w:rPr>
        <w:t>zostać</w:t>
      </w:r>
      <w:r w:rsidRPr="000A1F97">
        <w:rPr>
          <w:rFonts w:ascii="Arial Narrow" w:hAnsi="Arial Narrow"/>
          <w:color w:val="1D1D1D"/>
          <w:spacing w:val="-9"/>
          <w:w w:val="105"/>
          <w:sz w:val="20"/>
          <w:szCs w:val="20"/>
        </w:rPr>
        <w:t xml:space="preserve"> </w:t>
      </w:r>
      <w:r w:rsidRPr="000A1F97">
        <w:rPr>
          <w:rFonts w:ascii="Arial Narrow" w:hAnsi="Arial Narrow"/>
          <w:color w:val="1D1D1D"/>
          <w:w w:val="105"/>
          <w:sz w:val="20"/>
          <w:szCs w:val="20"/>
        </w:rPr>
        <w:t>przygotowany na</w:t>
      </w:r>
      <w:r w:rsidRPr="000A1F97">
        <w:rPr>
          <w:rFonts w:ascii="Arial Narrow" w:hAnsi="Arial Narrow"/>
          <w:color w:val="1D1D1D"/>
          <w:spacing w:val="-14"/>
          <w:w w:val="105"/>
          <w:sz w:val="20"/>
          <w:szCs w:val="20"/>
        </w:rPr>
        <w:t xml:space="preserve"> </w:t>
      </w:r>
      <w:r w:rsidRPr="000A1F97">
        <w:rPr>
          <w:rFonts w:ascii="Arial Narrow" w:hAnsi="Arial Narrow"/>
          <w:color w:val="1D1D1D"/>
          <w:w w:val="105"/>
          <w:sz w:val="20"/>
          <w:szCs w:val="20"/>
        </w:rPr>
        <w:t>podstawie</w:t>
      </w:r>
      <w:r w:rsidRPr="000A1F97">
        <w:rPr>
          <w:rFonts w:ascii="Arial Narrow" w:hAnsi="Arial Narrow"/>
          <w:color w:val="1D1D1D"/>
          <w:spacing w:val="-13"/>
          <w:w w:val="105"/>
          <w:sz w:val="20"/>
          <w:szCs w:val="20"/>
        </w:rPr>
        <w:t xml:space="preserve"> </w:t>
      </w:r>
      <w:r w:rsidRPr="000A1F97">
        <w:rPr>
          <w:rFonts w:ascii="Arial Narrow" w:hAnsi="Arial Narrow"/>
          <w:color w:val="1D1D1D"/>
          <w:w w:val="105"/>
          <w:sz w:val="20"/>
          <w:szCs w:val="20"/>
        </w:rPr>
        <w:t>„Środowiskowych Zasad Wyceny Prac Projektowych” z 2016 roku.</w:t>
      </w:r>
    </w:p>
    <w:p w14:paraId="4763DD55" w14:textId="77777777" w:rsidR="00727851" w:rsidRDefault="00727851" w:rsidP="00727851">
      <w:pPr>
        <w:pStyle w:val="Tekstpodstawowy"/>
        <w:tabs>
          <w:tab w:val="left" w:pos="1857"/>
        </w:tabs>
        <w:spacing w:line="222" w:lineRule="exact"/>
        <w:jc w:val="both"/>
        <w:rPr>
          <w:rFonts w:ascii="Arial Narrow" w:hAnsi="Arial Narrow"/>
          <w:sz w:val="20"/>
          <w:szCs w:val="20"/>
        </w:rPr>
      </w:pPr>
    </w:p>
    <w:p w14:paraId="5D2EE5B6" w14:textId="77777777" w:rsidR="00727851" w:rsidRDefault="00727851" w:rsidP="00727851">
      <w:pPr>
        <w:pStyle w:val="Tekstpodstawowy"/>
        <w:tabs>
          <w:tab w:val="left" w:pos="1857"/>
        </w:tabs>
        <w:spacing w:line="222" w:lineRule="exact"/>
        <w:jc w:val="both"/>
        <w:rPr>
          <w:rFonts w:ascii="Arial Narrow" w:hAnsi="Arial Narrow"/>
          <w:sz w:val="20"/>
          <w:szCs w:val="20"/>
        </w:rPr>
      </w:pPr>
    </w:p>
    <w:p w14:paraId="6B2F5D2B" w14:textId="77777777" w:rsidR="00727851" w:rsidRPr="00727851" w:rsidRDefault="00727851" w:rsidP="00727851">
      <w:pPr>
        <w:pStyle w:val="Tekstpodstawowy"/>
        <w:tabs>
          <w:tab w:val="left" w:pos="1857"/>
        </w:tabs>
        <w:spacing w:line="222" w:lineRule="exact"/>
        <w:jc w:val="both"/>
        <w:rPr>
          <w:rFonts w:ascii="Arial Narrow" w:hAnsi="Arial Narrow"/>
          <w:sz w:val="20"/>
          <w:szCs w:val="20"/>
        </w:rPr>
      </w:pPr>
    </w:p>
    <w:p w14:paraId="5ADD0DC3" w14:textId="277E4B89" w:rsidR="0006319C" w:rsidRPr="00535C5F" w:rsidRDefault="0006319C" w:rsidP="00727851">
      <w:pPr>
        <w:numPr>
          <w:ilvl w:val="0"/>
          <w:numId w:val="9"/>
        </w:numPr>
        <w:tabs>
          <w:tab w:val="left" w:pos="900"/>
        </w:tabs>
        <w:suppressAutoHyphens/>
        <w:spacing w:after="0" w:line="240" w:lineRule="auto"/>
        <w:ind w:hanging="88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lastRenderedPageBreak/>
        <w:t>harmonogram realizacji prac /wg wzoru zał. nr 2/</w:t>
      </w:r>
    </w:p>
    <w:p w14:paraId="6D65E693" w14:textId="77777777" w:rsidR="0006319C" w:rsidRPr="00535C5F" w:rsidRDefault="0006319C" w:rsidP="00727851">
      <w:pPr>
        <w:numPr>
          <w:ilvl w:val="0"/>
          <w:numId w:val="9"/>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fotografie obiektu obrazujące jego aktualny stan zachowania (3-12 zdjęć w formacie JPEG na </w:t>
      </w:r>
      <w:r w:rsidRPr="00535C5F">
        <w:rPr>
          <w:rFonts w:ascii="Arial Narrow" w:eastAsia="Times New Roman" w:hAnsi="Arial Narrow" w:cs="Times New Roman"/>
          <w:bCs/>
          <w:sz w:val="20"/>
          <w:szCs w:val="20"/>
          <w:lang w:eastAsia="ar-SA"/>
        </w:rPr>
        <w:t>nośniku elektronicznym</w:t>
      </w:r>
      <w:r w:rsidRPr="00535C5F">
        <w:rPr>
          <w:rFonts w:ascii="Arial Narrow" w:eastAsia="Times New Roman" w:hAnsi="Arial Narrow" w:cs="Times New Roman"/>
          <w:sz w:val="20"/>
          <w:szCs w:val="20"/>
          <w:lang w:eastAsia="ar-SA"/>
        </w:rPr>
        <w:t>, w tym co najmniej jedna przedstawiająca widok całego obiektu oraz co najmniej 1 fotografia obiektu w wersji papierowej).</w:t>
      </w:r>
    </w:p>
    <w:p w14:paraId="794B9574" w14:textId="77777777" w:rsidR="0006319C" w:rsidRPr="00535C5F" w:rsidRDefault="0006319C" w:rsidP="00727851">
      <w:pPr>
        <w:numPr>
          <w:ilvl w:val="0"/>
          <w:numId w:val="9"/>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dokument uzasadniający wystąpienie Wnioskodawcy o dotację powyżej 50% ogólnych kosztów zadania /kopia dokumentu sporządzonego przez przedstawiciela WUOZ/ - zgodnie z § 7 ust. 4. Regulaminu.</w:t>
      </w:r>
    </w:p>
    <w:p w14:paraId="63B16D50" w14:textId="77777777" w:rsidR="0006319C" w:rsidRDefault="0006319C" w:rsidP="00727851">
      <w:pPr>
        <w:tabs>
          <w:tab w:val="left" w:pos="180"/>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7. Wzór wniosku dotyczącego prac przy zabytku ruchomym stanowi załącznik nr 1b.</w:t>
      </w:r>
    </w:p>
    <w:p w14:paraId="28BB7EBD" w14:textId="77777777" w:rsidR="0006319C" w:rsidRPr="00535C5F" w:rsidRDefault="0006319C" w:rsidP="0006319C">
      <w:pPr>
        <w:tabs>
          <w:tab w:val="left" w:pos="180"/>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8. Do wniosku dotyczącego prac planowanych przy zabytku ruchomym należy załączyć:</w:t>
      </w:r>
    </w:p>
    <w:p w14:paraId="39948AA4" w14:textId="577DFB6E" w:rsidR="000A1F97" w:rsidRPr="000A1F97" w:rsidRDefault="0006319C" w:rsidP="000A1F97">
      <w:pPr>
        <w:numPr>
          <w:ilvl w:val="0"/>
          <w:numId w:val="18"/>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bookmarkStart w:id="2" w:name="_Hlk117234761"/>
      <w:r w:rsidRPr="00535C5F">
        <w:rPr>
          <w:rFonts w:ascii="Arial Narrow" w:eastAsia="Times New Roman" w:hAnsi="Arial Narrow" w:cs="Times New Roman"/>
          <w:sz w:val="20"/>
          <w:szCs w:val="20"/>
          <w:lang w:eastAsia="ar-SA"/>
        </w:rPr>
        <w:t xml:space="preserve">   kosztorys wstępny, inwestorski lub ofertowy /podpisany przez osoby uprawnione/ wraz z przedmiarem, sporządzony w oparciu o </w:t>
      </w:r>
      <w:r w:rsidRPr="00535C5F">
        <w:rPr>
          <w:rFonts w:ascii="Arial Narrow" w:eastAsia="Times New Roman" w:hAnsi="Arial Narrow" w:cs="Times New Roman"/>
          <w:i/>
          <w:iCs/>
          <w:sz w:val="20"/>
          <w:szCs w:val="20"/>
          <w:lang w:eastAsia="ar-SA"/>
        </w:rPr>
        <w:t>Zasady Wynagradzania Artystów Plastyków Konserwatorów – Restauratorów Dóbr Kultury  Ogólnopolskiej Rady Konserwatorów Dzieł Sztuki ZPAP</w:t>
      </w:r>
      <w:r w:rsidRPr="00535C5F">
        <w:rPr>
          <w:rFonts w:ascii="Arial Narrow" w:eastAsia="Times New Roman" w:hAnsi="Arial Narrow" w:cs="Times New Roman"/>
          <w:sz w:val="20"/>
          <w:szCs w:val="20"/>
          <w:lang w:eastAsia="ar-SA"/>
        </w:rPr>
        <w:t>, z wyszczególnionymi kosztami prac (cena brutto i netto) oraz stawką VAT obowiązującą dla tego rodzaju prac /oryginał lub uwierzytelniona kopia/.</w:t>
      </w:r>
      <w:r w:rsidR="000A1F97">
        <w:rPr>
          <w:rFonts w:ascii="Arial Narrow" w:eastAsia="Times New Roman" w:hAnsi="Arial Narrow" w:cs="Times New Roman"/>
          <w:sz w:val="20"/>
          <w:szCs w:val="20"/>
          <w:lang w:eastAsia="ar-SA"/>
        </w:rPr>
        <w:t xml:space="preserve"> </w:t>
      </w:r>
      <w:r w:rsidR="000A1F97">
        <w:rPr>
          <w:rFonts w:ascii="Arial Narrow" w:eastAsia="Times New Roman" w:hAnsi="Arial Narrow" w:cs="Times New Roman"/>
          <w:sz w:val="20"/>
          <w:szCs w:val="20"/>
          <w:lang w:eastAsia="ar-SA"/>
        </w:rPr>
        <w:br/>
      </w:r>
      <w:r w:rsidR="000A1F97" w:rsidRPr="000A1F97">
        <w:rPr>
          <w:rFonts w:ascii="Arial Narrow" w:hAnsi="Arial Narrow" w:cs="Times New Roman"/>
          <w:color w:val="1D1D1D"/>
          <w:w w:val="105"/>
          <w:sz w:val="20"/>
          <w:szCs w:val="20"/>
        </w:rPr>
        <w:t>W</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przypadku</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zabytków</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ruchomych</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prace</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konserwatorskie</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powinny</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być</w:t>
      </w:r>
      <w:r w:rsidR="000A1F97" w:rsidRPr="000A1F97">
        <w:rPr>
          <w:rFonts w:ascii="Arial Narrow" w:hAnsi="Arial Narrow" w:cs="Times New Roman"/>
          <w:color w:val="1D1D1D"/>
          <w:spacing w:val="40"/>
          <w:w w:val="105"/>
          <w:sz w:val="20"/>
          <w:szCs w:val="20"/>
        </w:rPr>
        <w:t xml:space="preserve"> </w:t>
      </w:r>
      <w:r w:rsidR="000A1F97" w:rsidRPr="000A1F97">
        <w:rPr>
          <w:rFonts w:ascii="Arial Narrow" w:hAnsi="Arial Narrow" w:cs="Times New Roman"/>
          <w:color w:val="1D1D1D"/>
          <w:w w:val="105"/>
          <w:sz w:val="20"/>
          <w:szCs w:val="20"/>
        </w:rPr>
        <w:t xml:space="preserve">wyceniane </w:t>
      </w:r>
      <w:r w:rsidR="000A1F97" w:rsidRPr="000A1F97">
        <w:rPr>
          <w:rFonts w:ascii="Arial Narrow" w:hAnsi="Arial Narrow" w:cs="Times New Roman"/>
          <w:color w:val="1D1D1D"/>
          <w:spacing w:val="-2"/>
          <w:w w:val="105"/>
          <w:sz w:val="20"/>
          <w:szCs w:val="20"/>
        </w:rPr>
        <w:t>na</w:t>
      </w:r>
      <w:r w:rsidR="000A1F97" w:rsidRPr="000A1F97">
        <w:rPr>
          <w:rFonts w:ascii="Arial Narrow" w:hAnsi="Arial Narrow" w:cs="Times New Roman"/>
          <w:color w:val="1D1D1D"/>
          <w:spacing w:val="-12"/>
          <w:w w:val="105"/>
          <w:sz w:val="20"/>
          <w:szCs w:val="20"/>
        </w:rPr>
        <w:t xml:space="preserve"> </w:t>
      </w:r>
      <w:r w:rsidR="000A1F97" w:rsidRPr="000A1F97">
        <w:rPr>
          <w:rFonts w:ascii="Arial Narrow" w:hAnsi="Arial Narrow" w:cs="Times New Roman"/>
          <w:color w:val="1D1D1D"/>
          <w:spacing w:val="-2"/>
          <w:w w:val="105"/>
          <w:sz w:val="20"/>
          <w:szCs w:val="20"/>
        </w:rPr>
        <w:t>podstawie</w:t>
      </w:r>
      <w:r w:rsidR="000A1F97" w:rsidRPr="000A1F97">
        <w:rPr>
          <w:rFonts w:ascii="Arial Narrow" w:hAnsi="Arial Narrow" w:cs="Times New Roman"/>
          <w:color w:val="1D1D1D"/>
          <w:spacing w:val="-7"/>
          <w:w w:val="105"/>
          <w:sz w:val="20"/>
          <w:szCs w:val="20"/>
        </w:rPr>
        <w:t xml:space="preserve"> </w:t>
      </w:r>
      <w:r w:rsidR="000A1F97" w:rsidRPr="000A1F97">
        <w:rPr>
          <w:rFonts w:ascii="Arial Narrow" w:hAnsi="Arial Narrow" w:cs="Times New Roman"/>
          <w:color w:val="1D1D1D"/>
          <w:spacing w:val="-2"/>
          <w:w w:val="105"/>
          <w:sz w:val="20"/>
          <w:szCs w:val="20"/>
        </w:rPr>
        <w:t>Zasad</w:t>
      </w:r>
      <w:r w:rsidR="000A1F97" w:rsidRPr="000A1F97">
        <w:rPr>
          <w:rFonts w:ascii="Arial Narrow" w:hAnsi="Arial Narrow" w:cs="Times New Roman"/>
          <w:color w:val="1D1D1D"/>
          <w:spacing w:val="-5"/>
          <w:w w:val="105"/>
          <w:sz w:val="20"/>
          <w:szCs w:val="20"/>
        </w:rPr>
        <w:t xml:space="preserve"> </w:t>
      </w:r>
      <w:r w:rsidR="000A1F97" w:rsidRPr="000A1F97">
        <w:rPr>
          <w:rFonts w:ascii="Arial Narrow" w:hAnsi="Arial Narrow" w:cs="Times New Roman"/>
          <w:color w:val="1D1D1D"/>
          <w:spacing w:val="-2"/>
          <w:w w:val="105"/>
          <w:sz w:val="20"/>
          <w:szCs w:val="20"/>
        </w:rPr>
        <w:t>Wynagradzania Artystów Plastyków</w:t>
      </w:r>
      <w:r w:rsidR="000A1F97" w:rsidRPr="000A1F97">
        <w:rPr>
          <w:rFonts w:ascii="Arial Narrow" w:hAnsi="Arial Narrow" w:cs="Times New Roman"/>
          <w:color w:val="1D1D1D"/>
          <w:spacing w:val="-3"/>
          <w:w w:val="105"/>
          <w:sz w:val="20"/>
          <w:szCs w:val="20"/>
        </w:rPr>
        <w:t xml:space="preserve"> </w:t>
      </w:r>
      <w:r w:rsidR="000A1F97" w:rsidRPr="000A1F97">
        <w:rPr>
          <w:rFonts w:ascii="Arial Narrow" w:hAnsi="Arial Narrow" w:cs="Times New Roman"/>
          <w:color w:val="1D1D1D"/>
          <w:spacing w:val="-2"/>
          <w:w w:val="105"/>
          <w:sz w:val="20"/>
          <w:szCs w:val="20"/>
        </w:rPr>
        <w:t>Konserwatorów</w:t>
      </w:r>
      <w:r w:rsidR="000A1F97" w:rsidRPr="000A1F97">
        <w:rPr>
          <w:rFonts w:ascii="Arial Narrow" w:hAnsi="Arial Narrow" w:cs="Times New Roman"/>
          <w:color w:val="1D1D1D"/>
          <w:spacing w:val="-11"/>
          <w:w w:val="105"/>
          <w:sz w:val="20"/>
          <w:szCs w:val="20"/>
        </w:rPr>
        <w:t xml:space="preserve"> </w:t>
      </w:r>
      <w:r w:rsidR="000A1F97" w:rsidRPr="000A1F97">
        <w:rPr>
          <w:rFonts w:ascii="Arial Narrow" w:hAnsi="Arial Narrow" w:cs="Times New Roman"/>
          <w:color w:val="1D1D1D"/>
          <w:spacing w:val="-2"/>
          <w:w w:val="105"/>
          <w:sz w:val="20"/>
          <w:szCs w:val="20"/>
        </w:rPr>
        <w:t>-</w:t>
      </w:r>
      <w:r w:rsidR="000A1F97" w:rsidRPr="000A1F97">
        <w:rPr>
          <w:rFonts w:ascii="Arial Narrow" w:hAnsi="Arial Narrow" w:cs="Times New Roman"/>
          <w:color w:val="1D1D1D"/>
          <w:spacing w:val="26"/>
          <w:w w:val="105"/>
          <w:sz w:val="20"/>
          <w:szCs w:val="20"/>
        </w:rPr>
        <w:t xml:space="preserve"> </w:t>
      </w:r>
      <w:r w:rsidR="000A1F97" w:rsidRPr="000A1F97">
        <w:rPr>
          <w:rFonts w:ascii="Arial Narrow" w:hAnsi="Arial Narrow" w:cs="Times New Roman"/>
          <w:color w:val="1D1D1D"/>
          <w:spacing w:val="-2"/>
          <w:w w:val="105"/>
          <w:sz w:val="20"/>
          <w:szCs w:val="20"/>
        </w:rPr>
        <w:t xml:space="preserve">Restauratorów </w:t>
      </w:r>
      <w:r w:rsidR="000A1F97" w:rsidRPr="000A1F97">
        <w:rPr>
          <w:rFonts w:ascii="Arial Narrow" w:hAnsi="Arial Narrow" w:cs="Times New Roman"/>
          <w:color w:val="1D1D1D"/>
          <w:w w:val="105"/>
          <w:sz w:val="20"/>
          <w:szCs w:val="20"/>
        </w:rPr>
        <w:t xml:space="preserve">Dóbr Kultury wyłącznie dla prac specjalistycznych. Elementy </w:t>
      </w:r>
      <w:r w:rsidR="000A1F97" w:rsidRPr="000A1F97">
        <w:rPr>
          <w:rFonts w:ascii="Arial Narrow" w:hAnsi="Arial Narrow" w:cs="Times New Roman"/>
          <w:color w:val="1D1D1D"/>
          <w:sz w:val="20"/>
          <w:szCs w:val="20"/>
        </w:rPr>
        <w:t xml:space="preserve">wymagające </w:t>
      </w:r>
      <w:r w:rsidR="000A1F97" w:rsidRPr="000A1F97">
        <w:rPr>
          <w:rFonts w:ascii="Arial Narrow" w:hAnsi="Arial Narrow" w:cs="Times New Roman"/>
          <w:color w:val="1D1D1D"/>
          <w:w w:val="105"/>
          <w:sz w:val="20"/>
          <w:szCs w:val="20"/>
        </w:rPr>
        <w:t xml:space="preserve">prac </w:t>
      </w:r>
      <w:r w:rsidR="000A1F97" w:rsidRPr="000A1F97">
        <w:rPr>
          <w:rFonts w:ascii="Arial Narrow" w:hAnsi="Arial Narrow" w:cs="Times New Roman"/>
          <w:color w:val="1D1D1D"/>
          <w:sz w:val="20"/>
          <w:szCs w:val="20"/>
        </w:rPr>
        <w:t xml:space="preserve">budowlanych np.: przemurowanie cokołu muszą posiadać odrębny kosztorys budowlany. </w:t>
      </w:r>
      <w:r w:rsidR="000A1F97" w:rsidRPr="000A1F97">
        <w:rPr>
          <w:rFonts w:ascii="Arial Narrow" w:hAnsi="Arial Narrow" w:cs="Times New Roman"/>
          <w:color w:val="1D1D1D"/>
          <w:w w:val="105"/>
          <w:sz w:val="20"/>
          <w:szCs w:val="20"/>
        </w:rPr>
        <w:t>Dopuszcza</w:t>
      </w:r>
      <w:r w:rsidR="000A1F97" w:rsidRPr="000A1F97">
        <w:rPr>
          <w:rFonts w:ascii="Arial Narrow" w:hAnsi="Arial Narrow" w:cs="Times New Roman"/>
          <w:color w:val="1D1D1D"/>
          <w:spacing w:val="-14"/>
          <w:w w:val="105"/>
          <w:sz w:val="20"/>
          <w:szCs w:val="20"/>
        </w:rPr>
        <w:t xml:space="preserve"> </w:t>
      </w:r>
      <w:r w:rsidR="000A1F97" w:rsidRPr="000A1F97">
        <w:rPr>
          <w:rFonts w:ascii="Arial Narrow" w:hAnsi="Arial Narrow" w:cs="Times New Roman"/>
          <w:color w:val="1D1D1D"/>
          <w:w w:val="105"/>
          <w:sz w:val="20"/>
          <w:szCs w:val="20"/>
        </w:rPr>
        <w:t>się</w:t>
      </w:r>
      <w:r w:rsidR="000A1F97" w:rsidRPr="000A1F97">
        <w:rPr>
          <w:rFonts w:ascii="Arial Narrow" w:hAnsi="Arial Narrow" w:cs="Times New Roman"/>
          <w:color w:val="1D1D1D"/>
          <w:spacing w:val="-14"/>
          <w:w w:val="105"/>
          <w:sz w:val="20"/>
          <w:szCs w:val="20"/>
        </w:rPr>
        <w:t xml:space="preserve"> </w:t>
      </w:r>
      <w:r w:rsidR="000A1F97" w:rsidRPr="000A1F97">
        <w:rPr>
          <w:rFonts w:ascii="Arial Narrow" w:hAnsi="Arial Narrow" w:cs="Times New Roman"/>
          <w:color w:val="1D1D1D"/>
          <w:w w:val="105"/>
          <w:sz w:val="20"/>
          <w:szCs w:val="20"/>
        </w:rPr>
        <w:t>kosztorysowanie</w:t>
      </w:r>
      <w:r w:rsidR="000A1F97" w:rsidRPr="000A1F97">
        <w:rPr>
          <w:rFonts w:ascii="Arial Narrow" w:hAnsi="Arial Narrow" w:cs="Times New Roman"/>
          <w:color w:val="1D1D1D"/>
          <w:spacing w:val="-14"/>
          <w:w w:val="105"/>
          <w:sz w:val="20"/>
          <w:szCs w:val="20"/>
        </w:rPr>
        <w:t xml:space="preserve"> </w:t>
      </w:r>
      <w:r w:rsidR="000A1F97" w:rsidRPr="000A1F97">
        <w:rPr>
          <w:rFonts w:ascii="Arial Narrow" w:hAnsi="Arial Narrow" w:cs="Times New Roman"/>
          <w:color w:val="1D1D1D"/>
          <w:w w:val="105"/>
          <w:sz w:val="20"/>
          <w:szCs w:val="20"/>
        </w:rPr>
        <w:t>prac</w:t>
      </w:r>
      <w:r w:rsidR="000A1F97" w:rsidRPr="000A1F97">
        <w:rPr>
          <w:rFonts w:ascii="Arial Narrow" w:hAnsi="Arial Narrow" w:cs="Times New Roman"/>
          <w:color w:val="1D1D1D"/>
          <w:spacing w:val="-14"/>
          <w:w w:val="105"/>
          <w:sz w:val="20"/>
          <w:szCs w:val="20"/>
        </w:rPr>
        <w:t xml:space="preserve"> </w:t>
      </w:r>
      <w:r w:rsidR="000A1F97" w:rsidRPr="000A1F97">
        <w:rPr>
          <w:rFonts w:ascii="Arial Narrow" w:hAnsi="Arial Narrow" w:cs="Times New Roman"/>
          <w:color w:val="1D1D1D"/>
          <w:w w:val="105"/>
          <w:sz w:val="20"/>
          <w:szCs w:val="20"/>
        </w:rPr>
        <w:t>konserwatorskich</w:t>
      </w:r>
      <w:r w:rsidR="000A1F97" w:rsidRPr="000A1F97">
        <w:rPr>
          <w:rFonts w:ascii="Arial Narrow" w:hAnsi="Arial Narrow" w:cs="Times New Roman"/>
          <w:color w:val="1D1D1D"/>
          <w:spacing w:val="-12"/>
          <w:w w:val="105"/>
          <w:sz w:val="20"/>
          <w:szCs w:val="20"/>
        </w:rPr>
        <w:t xml:space="preserve"> </w:t>
      </w:r>
      <w:r w:rsidR="000A1F97" w:rsidRPr="000A1F97">
        <w:rPr>
          <w:rFonts w:ascii="Arial Narrow" w:hAnsi="Arial Narrow" w:cs="Times New Roman"/>
          <w:color w:val="1D1D1D"/>
          <w:w w:val="105"/>
          <w:sz w:val="20"/>
          <w:szCs w:val="20"/>
        </w:rPr>
        <w:t>na</w:t>
      </w:r>
      <w:r w:rsidR="000A1F97" w:rsidRPr="000A1F97">
        <w:rPr>
          <w:rFonts w:ascii="Arial Narrow" w:hAnsi="Arial Narrow" w:cs="Times New Roman"/>
          <w:color w:val="1D1D1D"/>
          <w:spacing w:val="-14"/>
          <w:w w:val="105"/>
          <w:sz w:val="20"/>
          <w:szCs w:val="20"/>
        </w:rPr>
        <w:t xml:space="preserve"> </w:t>
      </w:r>
      <w:r w:rsidR="000A1F97" w:rsidRPr="000A1F97">
        <w:rPr>
          <w:rFonts w:ascii="Arial Narrow" w:hAnsi="Arial Narrow" w:cs="Times New Roman"/>
          <w:color w:val="1D1D1D"/>
          <w:w w:val="105"/>
          <w:sz w:val="20"/>
          <w:szCs w:val="20"/>
        </w:rPr>
        <w:t>podstawie</w:t>
      </w:r>
      <w:r w:rsidR="000A1F97" w:rsidRPr="000A1F97">
        <w:rPr>
          <w:rFonts w:ascii="Arial Narrow" w:hAnsi="Arial Narrow" w:cs="Times New Roman"/>
          <w:color w:val="1D1D1D"/>
          <w:spacing w:val="-6"/>
          <w:w w:val="105"/>
          <w:sz w:val="20"/>
          <w:szCs w:val="20"/>
        </w:rPr>
        <w:t xml:space="preserve"> </w:t>
      </w:r>
      <w:r w:rsidR="000A1F97" w:rsidRPr="000A1F97">
        <w:rPr>
          <w:rFonts w:ascii="Arial Narrow" w:hAnsi="Arial Narrow" w:cs="Times New Roman"/>
          <w:color w:val="1D1D1D"/>
          <w:w w:val="105"/>
          <w:sz w:val="20"/>
          <w:szCs w:val="20"/>
        </w:rPr>
        <w:t>odpowiednich</w:t>
      </w:r>
      <w:r w:rsidR="000A1F97" w:rsidRPr="000A1F97">
        <w:rPr>
          <w:rFonts w:ascii="Arial Narrow" w:hAnsi="Arial Narrow" w:cs="Times New Roman"/>
          <w:color w:val="1D1D1D"/>
          <w:spacing w:val="-5"/>
          <w:w w:val="105"/>
          <w:sz w:val="20"/>
          <w:szCs w:val="20"/>
        </w:rPr>
        <w:t xml:space="preserve"> </w:t>
      </w:r>
      <w:r w:rsidR="000A1F97" w:rsidRPr="000A1F97">
        <w:rPr>
          <w:rFonts w:ascii="Arial Narrow" w:hAnsi="Arial Narrow" w:cs="Times New Roman"/>
          <w:color w:val="1D1D1D"/>
          <w:w w:val="105"/>
          <w:sz w:val="20"/>
          <w:szCs w:val="20"/>
        </w:rPr>
        <w:t xml:space="preserve">norm </w:t>
      </w:r>
      <w:r w:rsidR="000A1F97" w:rsidRPr="000A1F97">
        <w:rPr>
          <w:rFonts w:ascii="Arial Narrow" w:hAnsi="Arial Narrow" w:cs="Times New Roman"/>
          <w:color w:val="1D1D1D"/>
          <w:spacing w:val="-2"/>
          <w:w w:val="105"/>
          <w:sz w:val="20"/>
          <w:szCs w:val="20"/>
        </w:rPr>
        <w:t>budowlanych.</w:t>
      </w:r>
    </w:p>
    <w:bookmarkEnd w:id="2"/>
    <w:p w14:paraId="7D6BDA98" w14:textId="77777777" w:rsidR="0006319C" w:rsidRPr="00535C5F" w:rsidRDefault="0006319C" w:rsidP="0006319C">
      <w:pPr>
        <w:numPr>
          <w:ilvl w:val="0"/>
          <w:numId w:val="18"/>
        </w:numPr>
        <w:tabs>
          <w:tab w:val="left" w:pos="900"/>
        </w:tabs>
        <w:suppressAutoHyphens/>
        <w:spacing w:after="0" w:line="240" w:lineRule="auto"/>
        <w:ind w:hanging="88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harmonogram realizacji prac /wg wzoru zał. nr 2/</w:t>
      </w:r>
    </w:p>
    <w:p w14:paraId="2DADEB43" w14:textId="77777777" w:rsidR="0006319C" w:rsidRPr="00535C5F" w:rsidRDefault="0006319C" w:rsidP="0006319C">
      <w:pPr>
        <w:numPr>
          <w:ilvl w:val="0"/>
          <w:numId w:val="18"/>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fotografie obiektu obrazujące jego aktualny stan zachowania (3-12 zdjęć w formacie JPEG na </w:t>
      </w:r>
      <w:r w:rsidRPr="00535C5F">
        <w:rPr>
          <w:rFonts w:ascii="Arial Narrow" w:eastAsia="Times New Roman" w:hAnsi="Arial Narrow" w:cs="Times New Roman"/>
          <w:bCs/>
          <w:sz w:val="20"/>
          <w:szCs w:val="20"/>
          <w:lang w:eastAsia="ar-SA"/>
        </w:rPr>
        <w:t>nośniku elektronicznym</w:t>
      </w:r>
      <w:r w:rsidRPr="00535C5F">
        <w:rPr>
          <w:rFonts w:ascii="Arial Narrow" w:eastAsia="Times New Roman" w:hAnsi="Arial Narrow" w:cs="Times New Roman"/>
          <w:sz w:val="20"/>
          <w:szCs w:val="20"/>
          <w:lang w:eastAsia="ar-SA"/>
        </w:rPr>
        <w:t>, w tym co najmniej jedna przedstawiająca widok całego obiektu oraz co najmniej 1 fotografia obiektu w wersji papierowej).</w:t>
      </w:r>
    </w:p>
    <w:p w14:paraId="04272E81" w14:textId="77777777" w:rsidR="0006319C" w:rsidRPr="00535C5F" w:rsidRDefault="0006319C" w:rsidP="0006319C">
      <w:pPr>
        <w:numPr>
          <w:ilvl w:val="0"/>
          <w:numId w:val="18"/>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dokument uzasadniający wystąpienie wnioskodawcy o dotację powyżej 50% ogólnych kosztów zadania /kopia opinii, zaleceń konserwatorskich, protokołu lub notatki służbowej/ - zgodnie z § 7 ust. 4. Regulaminu.</w:t>
      </w:r>
    </w:p>
    <w:p w14:paraId="6E2FB113" w14:textId="13162399" w:rsidR="0006319C" w:rsidRPr="00535C5F" w:rsidRDefault="0006319C" w:rsidP="0006319C">
      <w:pPr>
        <w:autoSpaceDE w:val="0"/>
        <w:autoSpaceDN w:val="0"/>
        <w:adjustRightInd w:val="0"/>
        <w:spacing w:after="0" w:line="240" w:lineRule="auto"/>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pl-PL"/>
        </w:rPr>
        <w:t xml:space="preserve">9. Podmiot prowadzący działalność gospodarczą dołącza do wniosku dokumenty, o których mowa w art. 37 ust. 1 i ust. 2  r. poz. 743). </w:t>
      </w:r>
      <w:r w:rsidRPr="00535C5F">
        <w:rPr>
          <w:rFonts w:ascii="Arial Narrow" w:eastAsia="Times New Roman" w:hAnsi="Arial Narrow" w:cs="Times New Roman"/>
          <w:bCs/>
          <w:sz w:val="20"/>
          <w:szCs w:val="20"/>
          <w:lang w:eastAsia="pl-PL"/>
        </w:rPr>
        <w:t xml:space="preserve">Formularz informacji przedstawianych przy ubieganiu się o pomoc </w:t>
      </w:r>
      <w:r w:rsidRPr="00535C5F">
        <w:rPr>
          <w:rFonts w:ascii="Arial Narrow" w:eastAsia="Times New Roman" w:hAnsi="Arial Narrow" w:cs="Times New Roman"/>
          <w:bCs/>
          <w:i/>
          <w:sz w:val="20"/>
          <w:szCs w:val="20"/>
          <w:lang w:eastAsia="pl-PL"/>
        </w:rPr>
        <w:t xml:space="preserve">de </w:t>
      </w:r>
      <w:proofErr w:type="spellStart"/>
      <w:r w:rsidRPr="00535C5F">
        <w:rPr>
          <w:rFonts w:ascii="Arial Narrow" w:eastAsia="Times New Roman" w:hAnsi="Arial Narrow" w:cs="Times New Roman"/>
          <w:bCs/>
          <w:i/>
          <w:sz w:val="20"/>
          <w:szCs w:val="20"/>
          <w:lang w:eastAsia="pl-PL"/>
        </w:rPr>
        <w:t>minimis</w:t>
      </w:r>
      <w:proofErr w:type="spellEnd"/>
      <w:r w:rsidRPr="00535C5F">
        <w:rPr>
          <w:rFonts w:ascii="Arial Narrow" w:eastAsia="Times New Roman" w:hAnsi="Arial Narrow" w:cs="Times New Roman"/>
          <w:bCs/>
          <w:i/>
          <w:sz w:val="20"/>
          <w:szCs w:val="20"/>
          <w:lang w:eastAsia="pl-PL"/>
        </w:rPr>
        <w:t xml:space="preserve"> </w:t>
      </w:r>
      <w:r w:rsidRPr="00535C5F">
        <w:rPr>
          <w:rFonts w:ascii="Arial Narrow" w:eastAsia="Times New Roman" w:hAnsi="Arial Narrow" w:cs="Times New Roman"/>
          <w:bCs/>
          <w:sz w:val="20"/>
          <w:szCs w:val="20"/>
          <w:lang w:eastAsia="pl-PL"/>
        </w:rPr>
        <w:t>– zał. nr 6 do regulaminu.</w:t>
      </w:r>
    </w:p>
    <w:p w14:paraId="36A9182B" w14:textId="77777777" w:rsidR="0006319C" w:rsidRPr="00535C5F" w:rsidRDefault="0006319C" w:rsidP="0006319C">
      <w:pPr>
        <w:tabs>
          <w:tab w:val="left" w:pos="360"/>
        </w:tabs>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10. Wniosek o udzielenie dotacji na prace przy zabytkach ruchomych może dotyczyć maksymalnie trzech obiektów. </w:t>
      </w:r>
      <w:r w:rsidRPr="00535C5F">
        <w:rPr>
          <w:rFonts w:ascii="Arial Narrow" w:eastAsia="Times New Roman" w:hAnsi="Arial Narrow" w:cs="Times New Roman"/>
          <w:sz w:val="20"/>
          <w:szCs w:val="20"/>
          <w:lang w:eastAsia="ar-SA"/>
        </w:rPr>
        <w:br/>
        <w:t xml:space="preserve">       Dopuszcza się złożenie wniosku dotyczącego większej liczby obiektów, tylko w sytuacji, gdy stanowią one kolekcję </w:t>
      </w:r>
      <w:r w:rsidRPr="00535C5F">
        <w:rPr>
          <w:rFonts w:ascii="Arial Narrow" w:eastAsia="Times New Roman" w:hAnsi="Arial Narrow" w:cs="Times New Roman"/>
          <w:sz w:val="20"/>
          <w:szCs w:val="20"/>
          <w:lang w:eastAsia="ar-SA"/>
        </w:rPr>
        <w:br/>
        <w:t xml:space="preserve">       lub jednorodny zbiór eksponatów lub zespół obiektów o jednakowych cechach stylowych,</w:t>
      </w:r>
    </w:p>
    <w:p w14:paraId="1011039D" w14:textId="77777777" w:rsidR="0006319C" w:rsidRPr="00535C5F" w:rsidRDefault="0006319C" w:rsidP="0006319C">
      <w:pPr>
        <w:tabs>
          <w:tab w:val="left" w:pos="360"/>
        </w:tabs>
        <w:suppressAutoHyphens/>
        <w:spacing w:after="0" w:line="240" w:lineRule="auto"/>
        <w:ind w:left="270" w:hanging="27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11. Wniosek o udzielenie dotacji na prace planowane winien dotyczyć zakresu prac możliwego do zrealizowania w terminie do 31 października danego roku, w którym dotacja jest udzielana.</w:t>
      </w:r>
    </w:p>
    <w:p w14:paraId="77C45747" w14:textId="77777777" w:rsidR="0006319C" w:rsidRPr="00535C5F" w:rsidRDefault="0006319C" w:rsidP="0006319C">
      <w:pPr>
        <w:tabs>
          <w:tab w:val="left" w:pos="360"/>
        </w:tabs>
        <w:suppressAutoHyphens/>
        <w:spacing w:after="0" w:line="240" w:lineRule="auto"/>
        <w:ind w:left="270" w:hanging="27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12. Pracownicy WUOZ nie mogą brać osobistego udziału w przygotowaniu wniosków,</w:t>
      </w:r>
      <w:r w:rsidRPr="00535C5F">
        <w:rPr>
          <w:rFonts w:ascii="Times New Roman" w:eastAsia="Times New Roman" w:hAnsi="Times New Roman" w:cs="Times New Roman"/>
          <w:sz w:val="24"/>
          <w:szCs w:val="24"/>
          <w:lang w:eastAsia="ar-SA"/>
        </w:rPr>
        <w:t xml:space="preserve"> </w:t>
      </w:r>
      <w:r w:rsidRPr="00535C5F">
        <w:rPr>
          <w:rFonts w:ascii="Arial Narrow" w:eastAsia="Times New Roman" w:hAnsi="Arial Narrow" w:cs="Times New Roman"/>
          <w:sz w:val="20"/>
          <w:szCs w:val="20"/>
          <w:lang w:eastAsia="ar-SA"/>
        </w:rPr>
        <w:t>mogą tylko i wyłącznie udzielać konsultacji w zakresie ich sporządzania.</w:t>
      </w:r>
    </w:p>
    <w:p w14:paraId="4255364E" w14:textId="77777777" w:rsidR="0006319C" w:rsidRPr="00535C5F" w:rsidRDefault="0006319C" w:rsidP="0006319C">
      <w:pPr>
        <w:tabs>
          <w:tab w:val="left" w:pos="360"/>
        </w:tabs>
        <w:suppressAutoHyphens/>
        <w:spacing w:after="0" w:line="240" w:lineRule="auto"/>
        <w:ind w:left="270" w:hanging="270"/>
        <w:jc w:val="both"/>
        <w:rPr>
          <w:rFonts w:ascii="Arial Narrow" w:eastAsia="Times New Roman" w:hAnsi="Arial Narrow" w:cs="Arial"/>
          <w:sz w:val="20"/>
          <w:szCs w:val="20"/>
          <w:lang w:eastAsia="ar-SA"/>
        </w:rPr>
      </w:pPr>
      <w:r w:rsidRPr="00535C5F">
        <w:rPr>
          <w:rFonts w:ascii="Arial Narrow" w:eastAsia="Times New Roman" w:hAnsi="Arial Narrow" w:cs="Arial"/>
          <w:sz w:val="20"/>
          <w:szCs w:val="20"/>
          <w:lang w:eastAsia="ar-SA"/>
        </w:rPr>
        <w:t xml:space="preserve"> </w:t>
      </w:r>
    </w:p>
    <w:p w14:paraId="5A111D62" w14:textId="77777777" w:rsidR="0006319C" w:rsidRPr="00535C5F" w:rsidRDefault="0006319C" w:rsidP="0006319C">
      <w:pPr>
        <w:suppressAutoHyphens/>
        <w:spacing w:after="0" w:line="240" w:lineRule="auto"/>
        <w:jc w:val="center"/>
        <w:rPr>
          <w:rFonts w:ascii="Arial Narrow" w:eastAsia="Times New Roman" w:hAnsi="Arial Narrow" w:cs="Times New Roman"/>
          <w:sz w:val="20"/>
          <w:szCs w:val="20"/>
          <w:lang w:eastAsia="ar-SA"/>
        </w:rPr>
      </w:pPr>
      <w:r w:rsidRPr="00535C5F">
        <w:rPr>
          <w:rFonts w:ascii="Arial Narrow" w:eastAsia="Times New Roman" w:hAnsi="Arial Narrow" w:cs="Times New Roman"/>
          <w:b/>
          <w:bCs/>
          <w:sz w:val="20"/>
          <w:szCs w:val="20"/>
          <w:lang w:eastAsia="ar-SA"/>
        </w:rPr>
        <w:t>§10.</w:t>
      </w:r>
    </w:p>
    <w:p w14:paraId="5DA12AA4" w14:textId="77777777" w:rsidR="0006319C" w:rsidRPr="00535C5F" w:rsidRDefault="0006319C" w:rsidP="000A1F97">
      <w:pPr>
        <w:numPr>
          <w:ilvl w:val="0"/>
          <w:numId w:val="2"/>
        </w:numPr>
        <w:tabs>
          <w:tab w:val="clear" w:pos="357"/>
          <w:tab w:val="num" w:pos="-3"/>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Kompletne wnioski o udzielenie dotacji na prace planowane przy zabytku należy złożyć na Dzienniku Podawczym </w:t>
      </w:r>
      <w:r w:rsidRPr="00535C5F">
        <w:rPr>
          <w:rFonts w:ascii="Arial Narrow" w:eastAsia="Times New Roman" w:hAnsi="Arial Narrow" w:cs="Times New Roman"/>
          <w:sz w:val="20"/>
          <w:szCs w:val="20"/>
          <w:lang w:eastAsia="ar-SA"/>
        </w:rPr>
        <w:br/>
        <w:t xml:space="preserve">w siedzibie WUOZ w Krakowie przy ul. Kanoniczej 24 do dnia 30 listopada roku poprzedzającego przeprowadzenie prac przy zabytku. </w:t>
      </w:r>
      <w:r w:rsidRPr="00535C5F">
        <w:rPr>
          <w:rFonts w:ascii="Arial Narrow" w:eastAsia="Times New Roman" w:hAnsi="Arial Narrow" w:cs="Times New Roman"/>
          <w:bCs/>
          <w:sz w:val="20"/>
          <w:szCs w:val="20"/>
          <w:lang w:eastAsia="ar-SA"/>
        </w:rPr>
        <w:t xml:space="preserve">W przypadku wysłania wniosku za pośrednictwem operatora pocztowego na adres: Wojewódzki Urząd Ochrony Zabytków w Krakowie, ul. Kanonicza 24, 31-002 Kraków - decyduje data stempla pocztowego. Jeżeli termin składania wniosków upływa w </w:t>
      </w:r>
      <w:r w:rsidRPr="00535C5F">
        <w:rPr>
          <w:rFonts w:ascii="Arial Narrow" w:eastAsia="Times New Roman" w:hAnsi="Arial Narrow" w:cs="Times New Roman"/>
          <w:sz w:val="20"/>
          <w:szCs w:val="20"/>
          <w:lang w:eastAsia="ar-SA"/>
        </w:rPr>
        <w:t>dniu ustawowo wolnym od pracy, za ostatni dzień terminu uznaje się dzień następny powszedni, który nie jest dniem wolnym od pracy.</w:t>
      </w:r>
    </w:p>
    <w:p w14:paraId="0AEDC0F4" w14:textId="77777777" w:rsidR="0006319C" w:rsidRPr="00535C5F" w:rsidRDefault="0006319C" w:rsidP="0006319C">
      <w:pPr>
        <w:numPr>
          <w:ilvl w:val="0"/>
          <w:numId w:val="2"/>
        </w:numPr>
        <w:tabs>
          <w:tab w:val="clear" w:pos="357"/>
          <w:tab w:val="left" w:pos="360"/>
          <w:tab w:val="num" w:pos="72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Wnioskodawca może złożyć wniosek za pomocą skrzynki </w:t>
      </w:r>
      <w:proofErr w:type="spellStart"/>
      <w:r w:rsidRPr="00535C5F">
        <w:rPr>
          <w:rFonts w:ascii="Arial Narrow" w:eastAsia="Times New Roman" w:hAnsi="Arial Narrow" w:cs="Times New Roman"/>
          <w:sz w:val="20"/>
          <w:szCs w:val="20"/>
          <w:lang w:eastAsia="ar-SA"/>
        </w:rPr>
        <w:t>ePUAP</w:t>
      </w:r>
      <w:proofErr w:type="spellEnd"/>
      <w:r w:rsidRPr="00535C5F">
        <w:rPr>
          <w:rFonts w:ascii="Arial Narrow" w:eastAsia="Times New Roman" w:hAnsi="Arial Narrow" w:cs="Times New Roman"/>
          <w:sz w:val="20"/>
          <w:szCs w:val="20"/>
          <w:lang w:eastAsia="ar-SA"/>
        </w:rPr>
        <w:t xml:space="preserve">. </w:t>
      </w:r>
    </w:p>
    <w:p w14:paraId="5E100F47" w14:textId="77777777" w:rsidR="0006319C" w:rsidRPr="00535C5F" w:rsidRDefault="0006319C" w:rsidP="0006319C">
      <w:pPr>
        <w:numPr>
          <w:ilvl w:val="0"/>
          <w:numId w:val="2"/>
        </w:numPr>
        <w:tabs>
          <w:tab w:val="clear" w:pos="357"/>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Warunkiem rozpatrzenia wniosku złożonego przez system </w:t>
      </w:r>
      <w:proofErr w:type="spellStart"/>
      <w:r w:rsidRPr="00535C5F">
        <w:rPr>
          <w:rFonts w:ascii="Arial Narrow" w:eastAsia="Times New Roman" w:hAnsi="Arial Narrow" w:cs="Times New Roman"/>
          <w:sz w:val="20"/>
          <w:szCs w:val="20"/>
          <w:lang w:eastAsia="ar-SA"/>
        </w:rPr>
        <w:t>ePUAP</w:t>
      </w:r>
      <w:proofErr w:type="spellEnd"/>
      <w:r w:rsidRPr="00535C5F">
        <w:rPr>
          <w:rFonts w:ascii="Arial Narrow" w:eastAsia="Times New Roman" w:hAnsi="Arial Narrow" w:cs="Times New Roman"/>
          <w:sz w:val="20"/>
          <w:szCs w:val="20"/>
          <w:lang w:eastAsia="ar-SA"/>
        </w:rPr>
        <w:t xml:space="preserve"> jest dostarczenie 1 egzemplarza wniosku w formie papierowej podpisanego przez osoby upoważnione wraz z wymaganymi załącznikami w terminie 7 dni od daty określonej w ust. 1.</w:t>
      </w:r>
    </w:p>
    <w:p w14:paraId="2927114D" w14:textId="77777777" w:rsidR="0006319C" w:rsidRPr="00535C5F" w:rsidRDefault="0006319C" w:rsidP="0006319C">
      <w:pPr>
        <w:numPr>
          <w:ilvl w:val="0"/>
          <w:numId w:val="2"/>
        </w:numPr>
        <w:tabs>
          <w:tab w:val="clear" w:pos="357"/>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Wnioski wykazywane są i szeregowane w </w:t>
      </w:r>
      <w:r w:rsidRPr="00535C5F">
        <w:rPr>
          <w:rFonts w:ascii="Arial Narrow" w:eastAsia="Times New Roman" w:hAnsi="Arial Narrow" w:cs="Times New Roman"/>
          <w:i/>
          <w:sz w:val="20"/>
          <w:szCs w:val="20"/>
          <w:lang w:eastAsia="ar-SA"/>
        </w:rPr>
        <w:t>Rejestrze wpływu wniosków o dotacje</w:t>
      </w:r>
      <w:r w:rsidRPr="00535C5F">
        <w:rPr>
          <w:rFonts w:ascii="Arial Narrow" w:eastAsia="Times New Roman" w:hAnsi="Arial Narrow" w:cs="Times New Roman"/>
          <w:sz w:val="20"/>
          <w:szCs w:val="20"/>
          <w:lang w:eastAsia="ar-SA"/>
        </w:rPr>
        <w:t xml:space="preserve"> zgodnie z datą wpływu wniosku. </w:t>
      </w:r>
    </w:p>
    <w:p w14:paraId="5ACF9023" w14:textId="77777777" w:rsidR="0006319C" w:rsidRPr="00535C5F" w:rsidRDefault="0006319C" w:rsidP="0006319C">
      <w:pPr>
        <w:numPr>
          <w:ilvl w:val="0"/>
          <w:numId w:val="2"/>
        </w:numPr>
        <w:tabs>
          <w:tab w:val="clear" w:pos="357"/>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Złożone wnioski podlegają sprawdzeniu przez </w:t>
      </w:r>
      <w:r w:rsidRPr="00535C5F">
        <w:rPr>
          <w:rFonts w:ascii="Arial Narrow" w:eastAsia="Times New Roman" w:hAnsi="Arial Narrow" w:cs="Times New Roman"/>
          <w:i/>
          <w:sz w:val="20"/>
          <w:szCs w:val="20"/>
          <w:lang w:eastAsia="ar-SA"/>
        </w:rPr>
        <w:t>Zespół ds. oceny formalnej</w:t>
      </w:r>
      <w:r w:rsidRPr="00535C5F">
        <w:rPr>
          <w:rFonts w:ascii="Arial Narrow" w:eastAsia="Times New Roman" w:hAnsi="Arial Narrow" w:cs="Times New Roman"/>
          <w:sz w:val="20"/>
          <w:szCs w:val="20"/>
          <w:lang w:eastAsia="ar-SA"/>
        </w:rPr>
        <w:t xml:space="preserve"> powołany spośród pracowników WUOZ przez MWKZ odrębnym zarządzeniem - pod względem ich zgodności formalnej z zasadami określonymi niniejszym Regulaminem oraz wymogami ustawy z dnia 23 lipca 2003 r. </w:t>
      </w:r>
      <w:r w:rsidRPr="00535C5F">
        <w:rPr>
          <w:rFonts w:ascii="Arial Narrow" w:eastAsia="Times New Roman" w:hAnsi="Arial Narrow" w:cs="Times New Roman"/>
          <w:i/>
          <w:sz w:val="20"/>
          <w:szCs w:val="20"/>
          <w:lang w:eastAsia="ar-SA"/>
        </w:rPr>
        <w:t>o ochronie zabytków i opiece nad zabytkami (</w:t>
      </w:r>
      <w:r w:rsidRPr="00535C5F">
        <w:rPr>
          <w:rFonts w:ascii="Arial Narrow" w:eastAsia="Times New Roman" w:hAnsi="Arial Narrow" w:cs="Times New Roman"/>
          <w:sz w:val="20"/>
          <w:szCs w:val="20"/>
          <w:lang w:eastAsia="ar-SA"/>
        </w:rPr>
        <w:t xml:space="preserve">tekst jednolity: Dz. U z 2021 r., poz. 710 z </w:t>
      </w:r>
      <w:proofErr w:type="spellStart"/>
      <w:r w:rsidRPr="00535C5F">
        <w:rPr>
          <w:rFonts w:ascii="Arial Narrow" w:eastAsia="Times New Roman" w:hAnsi="Arial Narrow" w:cs="Times New Roman"/>
          <w:sz w:val="20"/>
          <w:szCs w:val="20"/>
          <w:lang w:eastAsia="ar-SA"/>
        </w:rPr>
        <w:t>późn</w:t>
      </w:r>
      <w:proofErr w:type="spellEnd"/>
      <w:r w:rsidRPr="00535C5F">
        <w:rPr>
          <w:rFonts w:ascii="Arial Narrow" w:eastAsia="Times New Roman" w:hAnsi="Arial Narrow" w:cs="Times New Roman"/>
          <w:sz w:val="20"/>
          <w:szCs w:val="20"/>
          <w:lang w:eastAsia="ar-SA"/>
        </w:rPr>
        <w:t xml:space="preserve">. zm.) a także rozporządzenia Ministra Kultury i Dziedzictwa Narodowego z dnia 16 sierpnia 2017 r. </w:t>
      </w:r>
      <w:r w:rsidRPr="00535C5F">
        <w:rPr>
          <w:rFonts w:ascii="Arial Narrow" w:eastAsia="Times New Roman" w:hAnsi="Arial Narrow" w:cs="Times New Roman"/>
          <w:i/>
          <w:sz w:val="20"/>
          <w:szCs w:val="20"/>
          <w:lang w:eastAsia="ar-SA"/>
        </w:rPr>
        <w:t xml:space="preserve">w sprawie dotacji celowej na prace konserwatorskie lub restauratorskie przy zabytku wpisanym na Listę Skarbów Dziedzictwa oraz prace konserwatorskie, restauratorskie i roboty budowlane przy zabytku wpisanym do rejestru zabytków </w:t>
      </w:r>
      <w:r w:rsidRPr="00535C5F">
        <w:rPr>
          <w:rFonts w:ascii="Arial Narrow" w:eastAsia="Times New Roman" w:hAnsi="Arial Narrow" w:cs="Times New Roman"/>
          <w:sz w:val="20"/>
          <w:szCs w:val="20"/>
          <w:lang w:eastAsia="ar-SA"/>
        </w:rPr>
        <w:t xml:space="preserve">(Dz. U. z 2017 r. poz. 1674 z </w:t>
      </w:r>
      <w:proofErr w:type="spellStart"/>
      <w:r w:rsidRPr="00535C5F">
        <w:rPr>
          <w:rFonts w:ascii="Arial Narrow" w:eastAsia="Times New Roman" w:hAnsi="Arial Narrow" w:cs="Times New Roman"/>
          <w:sz w:val="20"/>
          <w:szCs w:val="20"/>
          <w:lang w:eastAsia="ar-SA"/>
        </w:rPr>
        <w:t>późn</w:t>
      </w:r>
      <w:proofErr w:type="spellEnd"/>
      <w:r w:rsidRPr="00535C5F">
        <w:rPr>
          <w:rFonts w:ascii="Arial Narrow" w:eastAsia="Times New Roman" w:hAnsi="Arial Narrow" w:cs="Times New Roman"/>
          <w:sz w:val="20"/>
          <w:szCs w:val="20"/>
          <w:lang w:eastAsia="ar-SA"/>
        </w:rPr>
        <w:t>. zm.)</w:t>
      </w:r>
    </w:p>
    <w:p w14:paraId="67D96E65" w14:textId="77777777" w:rsidR="0006319C" w:rsidRPr="00535C5F" w:rsidRDefault="0006319C" w:rsidP="0006319C">
      <w:pPr>
        <w:numPr>
          <w:ilvl w:val="0"/>
          <w:numId w:val="2"/>
        </w:numPr>
        <w:tabs>
          <w:tab w:val="clear" w:pos="357"/>
          <w:tab w:val="left" w:pos="360"/>
        </w:tabs>
        <w:suppressAutoHyphens/>
        <w:spacing w:after="0" w:line="240" w:lineRule="auto"/>
        <w:ind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Za błędy formalne wniosku uznaje się:</w:t>
      </w:r>
    </w:p>
    <w:p w14:paraId="1B6D172C" w14:textId="77777777" w:rsidR="0006319C" w:rsidRPr="00535C5F" w:rsidRDefault="0006319C" w:rsidP="0006319C">
      <w:pPr>
        <w:numPr>
          <w:ilvl w:val="0"/>
          <w:numId w:val="7"/>
        </w:numPr>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pieczęci jednostki/podmiotu lub brak podpisów osób upoważnionych pod wnioskiem,</w:t>
      </w:r>
    </w:p>
    <w:p w14:paraId="431EBDD6"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wpisu obiektu do rejestru zabytków,</w:t>
      </w:r>
    </w:p>
    <w:p w14:paraId="0D65A631"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dokumentu potwierdzającego tytuł prawny do władania zabytkiem,</w:t>
      </w:r>
    </w:p>
    <w:p w14:paraId="0FA56B6A"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oświadczenia współwłaścicieli o wyrażeniu zgody na wystąpienie o udzielenie dotacji /dotyczy współwłasności/,</w:t>
      </w:r>
    </w:p>
    <w:p w14:paraId="58166B2B" w14:textId="77777777" w:rsidR="0006319C" w:rsidRPr="00535C5F" w:rsidRDefault="0006319C" w:rsidP="0006319C">
      <w:pPr>
        <w:numPr>
          <w:ilvl w:val="0"/>
          <w:numId w:val="7"/>
        </w:numPr>
        <w:tabs>
          <w:tab w:val="left" w:pos="900"/>
        </w:tabs>
        <w:suppressAutoHyphens/>
        <w:spacing w:after="0" w:line="240" w:lineRule="auto"/>
        <w:ind w:left="1416" w:hanging="876"/>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pozwolenia MWKZ </w:t>
      </w:r>
    </w:p>
    <w:p w14:paraId="6F1A2A28" w14:textId="5EF39294"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lastRenderedPageBreak/>
        <w:t xml:space="preserve"> brak kosztorysu z wyszczególnionymi kosztami prac (cena brutto i netto), według obowiązującej stawki VAT dla tego rodzaju robót budowlanych i usług</w:t>
      </w:r>
      <w:r w:rsidR="007C5C49" w:rsidRPr="00535C5F">
        <w:rPr>
          <w:rFonts w:ascii="Arial Narrow" w:eastAsia="Times New Roman" w:hAnsi="Arial Narrow" w:cs="Times New Roman"/>
          <w:sz w:val="20"/>
          <w:szCs w:val="20"/>
          <w:lang w:eastAsia="ar-SA"/>
        </w:rPr>
        <w:t xml:space="preserve">, </w:t>
      </w:r>
      <w:r w:rsidR="000B4FFD" w:rsidRPr="00535C5F">
        <w:rPr>
          <w:rFonts w:ascii="Arial Narrow" w:eastAsia="Times New Roman" w:hAnsi="Arial Narrow" w:cs="Times New Roman"/>
          <w:sz w:val="20"/>
          <w:szCs w:val="20"/>
          <w:lang w:eastAsia="ar-SA"/>
        </w:rPr>
        <w:t>lub niezgodność</w:t>
      </w:r>
      <w:r w:rsidR="00945BAC" w:rsidRPr="00535C5F">
        <w:rPr>
          <w:rFonts w:ascii="Arial Narrow" w:eastAsia="Times New Roman" w:hAnsi="Arial Narrow" w:cs="Times New Roman"/>
          <w:sz w:val="20"/>
          <w:szCs w:val="20"/>
          <w:lang w:eastAsia="ar-SA"/>
        </w:rPr>
        <w:t xml:space="preserve"> załączonego </w:t>
      </w:r>
      <w:r w:rsidR="000B4FFD" w:rsidRPr="00535C5F">
        <w:rPr>
          <w:rFonts w:ascii="Arial Narrow" w:eastAsia="Times New Roman" w:hAnsi="Arial Narrow" w:cs="Times New Roman"/>
          <w:sz w:val="20"/>
          <w:szCs w:val="20"/>
          <w:lang w:eastAsia="ar-SA"/>
        </w:rPr>
        <w:t xml:space="preserve">kosztorysu z wymaganiami </w:t>
      </w:r>
      <w:r w:rsidR="00945BAC" w:rsidRPr="00535C5F">
        <w:rPr>
          <w:rFonts w:ascii="Arial Narrow" w:eastAsia="Times New Roman" w:hAnsi="Arial Narrow" w:cs="Times New Roman"/>
          <w:sz w:val="20"/>
          <w:szCs w:val="20"/>
          <w:lang w:eastAsia="ar-SA"/>
        </w:rPr>
        <w:t>§ 9 ust. 6 pkt 3) lub § 9 ust. 8 pkt 1)</w:t>
      </w:r>
      <w:r w:rsidR="0075063E" w:rsidRPr="00535C5F">
        <w:rPr>
          <w:rFonts w:ascii="Arial Narrow" w:eastAsia="Times New Roman" w:hAnsi="Arial Narrow" w:cs="Times New Roman"/>
          <w:sz w:val="20"/>
          <w:szCs w:val="20"/>
          <w:lang w:eastAsia="ar-SA"/>
        </w:rPr>
        <w:t xml:space="preserve"> nin. Regulaminu</w:t>
      </w:r>
      <w:r w:rsidR="00945BAC" w:rsidRPr="00535C5F">
        <w:rPr>
          <w:rFonts w:ascii="Arial Narrow" w:eastAsia="Times New Roman" w:hAnsi="Arial Narrow" w:cs="Times New Roman"/>
          <w:sz w:val="20"/>
          <w:szCs w:val="20"/>
          <w:lang w:eastAsia="ar-SA"/>
        </w:rPr>
        <w:t>,</w:t>
      </w:r>
    </w:p>
    <w:p w14:paraId="59D0430E" w14:textId="7782735C"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autoryzacji kosztorysu przez osoby uprawnione: w przypadku robót budowlanych - osoba z uprawnieniami budowlanymi, prac konserwatorskich i restauratorskich – konserwator dzieł sztuki</w:t>
      </w:r>
      <w:r w:rsidR="007C5C49" w:rsidRPr="00535C5F">
        <w:rPr>
          <w:rFonts w:ascii="Arial Narrow" w:eastAsia="Times New Roman" w:hAnsi="Arial Narrow" w:cs="Times New Roman"/>
          <w:sz w:val="20"/>
          <w:szCs w:val="20"/>
          <w:lang w:eastAsia="ar-SA"/>
        </w:rPr>
        <w:t>,</w:t>
      </w:r>
    </w:p>
    <w:p w14:paraId="25A95A1D" w14:textId="62908D40"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brak wyliczenia wartości i stawki VAT</w:t>
      </w:r>
      <w:r w:rsidR="007C5C49" w:rsidRPr="00535C5F">
        <w:rPr>
          <w:rFonts w:ascii="Arial Narrow" w:eastAsia="Times New Roman" w:hAnsi="Arial Narrow" w:cs="Times New Roman"/>
          <w:sz w:val="20"/>
          <w:szCs w:val="20"/>
          <w:lang w:eastAsia="ar-SA"/>
        </w:rPr>
        <w:t>,</w:t>
      </w:r>
    </w:p>
    <w:p w14:paraId="6CF2BED5"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błędy dotyczące sposobu obliczenia VAT,</w:t>
      </w:r>
    </w:p>
    <w:p w14:paraId="378FE957"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błędy rachunkowe w kosztorysie,</w:t>
      </w:r>
    </w:p>
    <w:p w14:paraId="26F7811A"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brak obmiarów, </w:t>
      </w:r>
    </w:p>
    <w:p w14:paraId="00209BC4"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brak harmonogramu realizacji prac, </w:t>
      </w:r>
    </w:p>
    <w:p w14:paraId="7E044F18"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brak dokumentu uzasadniającego wystąpienie Wnioskodawcy o dotację powyżej 50% ogólnych kosztów zadania,</w:t>
      </w:r>
    </w:p>
    <w:p w14:paraId="065B41F6"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bCs/>
          <w:sz w:val="20"/>
          <w:szCs w:val="20"/>
          <w:lang w:eastAsia="ar-SA"/>
        </w:rPr>
      </w:pPr>
      <w:bookmarkStart w:id="3" w:name="_Hlk117235200"/>
      <w:r w:rsidRPr="00535C5F">
        <w:rPr>
          <w:rFonts w:ascii="Arial Narrow" w:eastAsia="Times New Roman" w:hAnsi="Arial Narrow" w:cs="Times New Roman"/>
          <w:sz w:val="20"/>
          <w:szCs w:val="20"/>
          <w:lang w:eastAsia="ar-SA"/>
        </w:rPr>
        <w:t>brak zgodności wnioskowanego zadania z zakresem prac wymienionych w § 8 regulaminu oraz zakresem kosztorysu oraz projektem budowlanym, programem robót budowlanych lub programem prac konserwatorskich objętych pozwoleniem konserwatorskim,</w:t>
      </w:r>
    </w:p>
    <w:bookmarkEnd w:id="3"/>
    <w:p w14:paraId="75FE2DFD"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bCs/>
          <w:sz w:val="20"/>
          <w:szCs w:val="20"/>
          <w:lang w:eastAsia="ar-SA"/>
        </w:rPr>
      </w:pPr>
      <w:r w:rsidRPr="00535C5F">
        <w:rPr>
          <w:rFonts w:ascii="Arial Narrow" w:eastAsia="Times New Roman" w:hAnsi="Arial Narrow" w:cs="Times New Roman"/>
          <w:sz w:val="20"/>
          <w:szCs w:val="20"/>
          <w:lang w:eastAsia="ar-SA"/>
        </w:rPr>
        <w:t>wykazanie pozycji kosztorysowych niepodlegających finansowaniu ze środków konserwatorskich, brak kwalifikowalności wszystkich kosztorysowanych prac,</w:t>
      </w:r>
    </w:p>
    <w:p w14:paraId="333748E2"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bCs/>
          <w:sz w:val="20"/>
          <w:szCs w:val="20"/>
          <w:lang w:eastAsia="ar-SA"/>
        </w:rPr>
      </w:pPr>
      <w:r w:rsidRPr="00535C5F">
        <w:rPr>
          <w:rFonts w:ascii="Arial Narrow" w:eastAsia="Times New Roman" w:hAnsi="Arial Narrow" w:cs="Times New Roman"/>
          <w:sz w:val="20"/>
          <w:szCs w:val="20"/>
          <w:lang w:eastAsia="ar-SA"/>
        </w:rPr>
        <w:t xml:space="preserve">w zakresie wniosku dotyczącego sporządzenia dokumentacji architektonicznej lub budowlanej - wykazanie prac lub robót adaptacyjnych, związanych z modernizacją obiektu, </w:t>
      </w:r>
    </w:p>
    <w:p w14:paraId="6AF3D73F"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bCs/>
          <w:sz w:val="20"/>
          <w:szCs w:val="20"/>
          <w:lang w:eastAsia="ar-SA"/>
        </w:rPr>
        <w:t xml:space="preserve">brak poświadczenia załączników </w:t>
      </w:r>
      <w:r w:rsidRPr="00535C5F">
        <w:rPr>
          <w:rFonts w:ascii="Arial Narrow" w:eastAsia="Times New Roman" w:hAnsi="Arial Narrow" w:cs="Times New Roman"/>
          <w:bCs/>
          <w:i/>
          <w:sz w:val="20"/>
          <w:szCs w:val="20"/>
          <w:lang w:eastAsia="ar-SA"/>
        </w:rPr>
        <w:t>za zgodność z oryginałem</w:t>
      </w:r>
      <w:r w:rsidRPr="00535C5F">
        <w:rPr>
          <w:rFonts w:ascii="Arial Narrow" w:eastAsia="Times New Roman" w:hAnsi="Arial Narrow" w:cs="Times New Roman"/>
          <w:bCs/>
          <w:sz w:val="20"/>
          <w:szCs w:val="20"/>
          <w:lang w:eastAsia="ar-SA"/>
        </w:rPr>
        <w:t xml:space="preserve"> przez Wnioskodawcę lub osobę upoważnioną,</w:t>
      </w:r>
    </w:p>
    <w:p w14:paraId="2795813A"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nieprawidłowe wypełnienie lub niewypełnienie jakiegokolwiek wymaganego pola w druku wniosku lub wystąpienie na niewłaściwym druku wniosku,</w:t>
      </w:r>
    </w:p>
    <w:p w14:paraId="2D8B52EE" w14:textId="77777777" w:rsidR="0006319C" w:rsidRPr="00535C5F" w:rsidRDefault="0006319C" w:rsidP="0006319C">
      <w:pPr>
        <w:numPr>
          <w:ilvl w:val="0"/>
          <w:numId w:val="7"/>
        </w:numPr>
        <w:tabs>
          <w:tab w:val="left" w:pos="900"/>
        </w:tabs>
        <w:suppressAutoHyphens/>
        <w:spacing w:after="0" w:line="240" w:lineRule="auto"/>
        <w:ind w:hanging="1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przekroczenie limitu dwóch wniosków dotyczących prac przy zabytku w rozumieniu pojedynczej pozycji </w:t>
      </w:r>
      <w:r w:rsidRPr="00535C5F">
        <w:rPr>
          <w:rFonts w:ascii="Arial Narrow" w:eastAsia="Times New Roman" w:hAnsi="Arial Narrow" w:cs="Times New Roman"/>
          <w:sz w:val="20"/>
          <w:szCs w:val="20"/>
          <w:lang w:eastAsia="ar-SA"/>
        </w:rPr>
        <w:br/>
        <w:t>w rejestrze zabytków lub przekroczenie limitu trzech obiektów we wniosku o udzielenie dotacji na prace przy zabytku ruchomym – z zastrzeżeniem § 9 ust. 9,</w:t>
      </w:r>
    </w:p>
    <w:p w14:paraId="54F94B87"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finansowanie zakresu wnioskowanego zadania przez inne instytucje zaliczane do sektora finansów publicznych lub wykazanie wnioskowanego do MWKZ zadania w zestawieniach wniosków o udzielenie dotacji ze środków innych jednostek zaliczanych do sektora finansów publicznych i nierozpatrzonych w dniu oceny formalnej wniosku w WUOZ,</w:t>
      </w:r>
    </w:p>
    <w:p w14:paraId="7AD3566D" w14:textId="77777777" w:rsidR="0006319C" w:rsidRPr="00535C5F" w:rsidRDefault="0006319C" w:rsidP="0006319C">
      <w:pPr>
        <w:numPr>
          <w:ilvl w:val="0"/>
          <w:numId w:val="7"/>
        </w:numPr>
        <w:tabs>
          <w:tab w:val="left" w:pos="900"/>
        </w:tabs>
        <w:suppressAutoHyphens/>
        <w:spacing w:after="0" w:line="240" w:lineRule="auto"/>
        <w:ind w:left="90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brak dołączonych fotografii obiektu obrazujących jego aktualny stan zachowania (3 –12 zdjęć w formacie JPEG </w:t>
      </w:r>
      <w:r w:rsidRPr="00535C5F">
        <w:rPr>
          <w:rFonts w:ascii="Arial Narrow" w:eastAsia="Times New Roman" w:hAnsi="Arial Narrow" w:cs="Times New Roman"/>
          <w:bCs/>
          <w:sz w:val="20"/>
          <w:szCs w:val="20"/>
          <w:lang w:eastAsia="ar-SA"/>
        </w:rPr>
        <w:t>na nośniku elektronicznym</w:t>
      </w:r>
      <w:r w:rsidRPr="00535C5F">
        <w:rPr>
          <w:rFonts w:ascii="Arial Narrow" w:eastAsia="Times New Roman" w:hAnsi="Arial Narrow" w:cs="Times New Roman"/>
          <w:sz w:val="20"/>
          <w:szCs w:val="20"/>
          <w:lang w:eastAsia="ar-SA"/>
        </w:rPr>
        <w:t xml:space="preserve"> w tym co najmniej jednej przedstawiającej widok całego obiektu oraz co najmniej </w:t>
      </w:r>
      <w:r w:rsidRPr="00535C5F">
        <w:rPr>
          <w:rFonts w:ascii="Arial Narrow" w:eastAsia="Times New Roman" w:hAnsi="Arial Narrow" w:cs="Times New Roman"/>
          <w:sz w:val="20"/>
          <w:szCs w:val="20"/>
          <w:lang w:eastAsia="ar-SA"/>
        </w:rPr>
        <w:br/>
        <w:t>1 fotografii obiektu w wersji papierowej).</w:t>
      </w:r>
    </w:p>
    <w:p w14:paraId="18A79261" w14:textId="77777777" w:rsidR="0006319C" w:rsidRPr="00535C5F" w:rsidRDefault="0006319C" w:rsidP="0006319C">
      <w:pPr>
        <w:numPr>
          <w:ilvl w:val="0"/>
          <w:numId w:val="2"/>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Po wykazaniu bł</w:t>
      </w:r>
      <w:r w:rsidRPr="00535C5F">
        <w:rPr>
          <w:rFonts w:ascii="Arial Narrow" w:eastAsia="TimesNewRoman" w:hAnsi="Arial Narrow" w:cs="Times New Roman"/>
          <w:sz w:val="20"/>
          <w:szCs w:val="20"/>
          <w:lang w:eastAsia="ar-SA"/>
        </w:rPr>
        <w:t>ę</w:t>
      </w:r>
      <w:r w:rsidRPr="00535C5F">
        <w:rPr>
          <w:rFonts w:ascii="Arial Narrow" w:eastAsia="Times New Roman" w:hAnsi="Arial Narrow" w:cs="Times New Roman"/>
          <w:sz w:val="20"/>
          <w:szCs w:val="20"/>
          <w:lang w:eastAsia="ar-SA"/>
        </w:rPr>
        <w:t xml:space="preserve">du lub błędów formalnych określonych w ust. 6., </w:t>
      </w:r>
      <w:r w:rsidRPr="00535C5F">
        <w:rPr>
          <w:rFonts w:ascii="Arial Narrow" w:eastAsia="Times New Roman" w:hAnsi="Arial Narrow" w:cs="Times New Roman"/>
          <w:i/>
          <w:sz w:val="20"/>
          <w:szCs w:val="20"/>
          <w:lang w:eastAsia="ar-SA"/>
        </w:rPr>
        <w:t>Zespół oceny formalnej</w:t>
      </w:r>
      <w:r w:rsidRPr="00535C5F">
        <w:rPr>
          <w:rFonts w:ascii="Arial Narrow" w:eastAsia="Times New Roman" w:hAnsi="Arial Narrow" w:cs="Times New Roman"/>
          <w:sz w:val="20"/>
          <w:szCs w:val="20"/>
          <w:lang w:eastAsia="ar-SA"/>
        </w:rPr>
        <w:t xml:space="preserve"> drogą poczty elektronicznej, informuje Wnioskodawcę o wykazanych błędach i możliwości ich poprawy lub uzupełnienia wniosku w ciągu 7 dni od daty wysłania wiadomości z poczty elektronicznej WUOZ, przy czym WUOZ w Krakowie </w:t>
      </w:r>
      <w:r w:rsidRPr="00535C5F">
        <w:rPr>
          <w:rFonts w:ascii="Arial Narrow" w:eastAsia="Times New Roman" w:hAnsi="Arial Narrow" w:cs="Times New Roman"/>
          <w:sz w:val="20"/>
          <w:szCs w:val="20"/>
          <w:lang w:eastAsia="ar-SA"/>
        </w:rPr>
        <w:br/>
        <w:t>nie ponosi odpowiedzialności za błędnie podany przez wnioskodawcę adres poczty elektronicznej, brak odbioru korespondencji elektronicznej przez wnioskodawcę oraz problemy natury technicznej po stronie wnioskodawcy.</w:t>
      </w:r>
    </w:p>
    <w:p w14:paraId="6FA75399" w14:textId="77777777" w:rsidR="0006319C" w:rsidRPr="00535C5F" w:rsidRDefault="0006319C" w:rsidP="0006319C">
      <w:pPr>
        <w:numPr>
          <w:ilvl w:val="0"/>
          <w:numId w:val="2"/>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Brak poprawy lub uzupełnienia wniosku w terminie, o którym mowa w pkt. 7 skutkuje pozostawieniem wniosku bez rozpoznania.</w:t>
      </w:r>
    </w:p>
    <w:p w14:paraId="013F15EA" w14:textId="77777777" w:rsidR="0006319C" w:rsidRPr="00535C5F" w:rsidRDefault="0006319C" w:rsidP="0006319C">
      <w:pPr>
        <w:numPr>
          <w:ilvl w:val="0"/>
          <w:numId w:val="2"/>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Niewłaściwa poprawa lub niewłaściwe uzupełnienie wniosku według wymogu pkt. 7. - skutkuje odrzuceniem wniosku. </w:t>
      </w:r>
    </w:p>
    <w:p w14:paraId="6C3852E6" w14:textId="77777777" w:rsidR="0006319C" w:rsidRDefault="0006319C" w:rsidP="0006319C">
      <w:pPr>
        <w:numPr>
          <w:ilvl w:val="0"/>
          <w:numId w:val="2"/>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Brak podania adresu poczty elektronicznej wnioskodawcy, skutkuje odrzuceniem wniosku.</w:t>
      </w:r>
    </w:p>
    <w:p w14:paraId="5AED26AE" w14:textId="77777777" w:rsidR="000A1F97" w:rsidRPr="00535C5F" w:rsidRDefault="000A1F97" w:rsidP="000A1F97">
      <w:pPr>
        <w:suppressAutoHyphens/>
        <w:autoSpaceDE w:val="0"/>
        <w:spacing w:after="0" w:line="240" w:lineRule="auto"/>
        <w:jc w:val="both"/>
        <w:rPr>
          <w:rFonts w:ascii="Arial Narrow" w:eastAsia="Times New Roman" w:hAnsi="Arial Narrow" w:cs="Times New Roman"/>
          <w:sz w:val="20"/>
          <w:szCs w:val="20"/>
          <w:lang w:eastAsia="ar-SA"/>
        </w:rPr>
      </w:pPr>
    </w:p>
    <w:p w14:paraId="512E8071" w14:textId="77777777" w:rsidR="0006319C" w:rsidRPr="00535C5F" w:rsidRDefault="0006319C" w:rsidP="0006319C">
      <w:pPr>
        <w:suppressAutoHyphens/>
        <w:spacing w:after="0" w:line="240" w:lineRule="auto"/>
        <w:rPr>
          <w:rFonts w:ascii="Arial Narrow" w:eastAsia="Times New Roman" w:hAnsi="Arial Narrow" w:cs="Times New Roman"/>
          <w:sz w:val="20"/>
          <w:szCs w:val="20"/>
          <w:lang w:eastAsia="pl-PL"/>
        </w:rPr>
      </w:pPr>
    </w:p>
    <w:p w14:paraId="73627C9C" w14:textId="77777777" w:rsidR="0006319C" w:rsidRPr="00535C5F" w:rsidRDefault="0006319C" w:rsidP="0006319C">
      <w:pPr>
        <w:numPr>
          <w:ilvl w:val="0"/>
          <w:numId w:val="20"/>
        </w:numPr>
        <w:suppressAutoHyphens/>
        <w:spacing w:after="0" w:line="240" w:lineRule="auto"/>
        <w:rPr>
          <w:rFonts w:ascii="Arial Narrow" w:eastAsia="Times New Roman" w:hAnsi="Arial Narrow" w:cs="Times New Roman"/>
          <w:vanish/>
          <w:sz w:val="20"/>
          <w:szCs w:val="20"/>
          <w:lang w:eastAsia="pl-PL"/>
        </w:rPr>
      </w:pPr>
    </w:p>
    <w:p w14:paraId="24535739" w14:textId="77777777" w:rsidR="0006319C" w:rsidRPr="00535C5F" w:rsidRDefault="0006319C" w:rsidP="0006319C">
      <w:pPr>
        <w:numPr>
          <w:ilvl w:val="0"/>
          <w:numId w:val="20"/>
        </w:numPr>
        <w:suppressAutoHyphens/>
        <w:spacing w:after="0" w:line="240" w:lineRule="auto"/>
        <w:rPr>
          <w:rFonts w:ascii="Arial Narrow" w:eastAsia="Times New Roman" w:hAnsi="Arial Narrow" w:cs="Times New Roman"/>
          <w:vanish/>
          <w:sz w:val="20"/>
          <w:szCs w:val="20"/>
          <w:lang w:eastAsia="pl-PL"/>
        </w:rPr>
      </w:pPr>
    </w:p>
    <w:p w14:paraId="2C45F25C" w14:textId="77777777" w:rsidR="0006319C" w:rsidRPr="00535C5F" w:rsidRDefault="0006319C" w:rsidP="0006319C">
      <w:pPr>
        <w:numPr>
          <w:ilvl w:val="0"/>
          <w:numId w:val="20"/>
        </w:numPr>
        <w:suppressAutoHyphens/>
        <w:spacing w:after="0" w:line="240" w:lineRule="auto"/>
        <w:rPr>
          <w:rFonts w:ascii="Arial Narrow" w:eastAsia="Times New Roman" w:hAnsi="Arial Narrow" w:cs="Times New Roman"/>
          <w:vanish/>
          <w:sz w:val="20"/>
          <w:szCs w:val="20"/>
          <w:lang w:eastAsia="pl-PL"/>
        </w:rPr>
      </w:pPr>
    </w:p>
    <w:p w14:paraId="126F864C" w14:textId="77777777" w:rsidR="0006319C" w:rsidRPr="00535C5F" w:rsidRDefault="0006319C" w:rsidP="0006319C">
      <w:pPr>
        <w:numPr>
          <w:ilvl w:val="0"/>
          <w:numId w:val="20"/>
        </w:numPr>
        <w:suppressAutoHyphens/>
        <w:spacing w:after="0" w:line="240" w:lineRule="auto"/>
        <w:rPr>
          <w:rFonts w:ascii="Arial Narrow" w:eastAsia="Times New Roman" w:hAnsi="Arial Narrow" w:cs="Times New Roman"/>
          <w:vanish/>
          <w:sz w:val="20"/>
          <w:szCs w:val="20"/>
          <w:lang w:eastAsia="pl-PL"/>
        </w:rPr>
      </w:pPr>
    </w:p>
    <w:p w14:paraId="5B7FC10A" w14:textId="77777777" w:rsidR="0006319C" w:rsidRPr="00535C5F" w:rsidRDefault="0006319C" w:rsidP="0006319C">
      <w:pPr>
        <w:numPr>
          <w:ilvl w:val="0"/>
          <w:numId w:val="20"/>
        </w:numPr>
        <w:suppressAutoHyphens/>
        <w:spacing w:after="0" w:line="240" w:lineRule="auto"/>
        <w:rPr>
          <w:rFonts w:ascii="Arial Narrow" w:eastAsia="Times New Roman" w:hAnsi="Arial Narrow" w:cs="Times New Roman"/>
          <w:vanish/>
          <w:sz w:val="20"/>
          <w:szCs w:val="20"/>
          <w:lang w:eastAsia="pl-PL"/>
        </w:rPr>
      </w:pPr>
    </w:p>
    <w:p w14:paraId="4F1D75A6" w14:textId="77777777" w:rsidR="0006319C" w:rsidRPr="00535C5F" w:rsidRDefault="0006319C" w:rsidP="0006319C">
      <w:pPr>
        <w:numPr>
          <w:ilvl w:val="0"/>
          <w:numId w:val="20"/>
        </w:numPr>
        <w:suppressAutoHyphens/>
        <w:spacing w:after="0" w:line="240" w:lineRule="auto"/>
        <w:rPr>
          <w:rFonts w:ascii="Arial Narrow" w:eastAsia="Times New Roman" w:hAnsi="Arial Narrow" w:cs="Times New Roman"/>
          <w:vanish/>
          <w:sz w:val="20"/>
          <w:szCs w:val="20"/>
          <w:lang w:eastAsia="pl-PL"/>
        </w:rPr>
      </w:pPr>
    </w:p>
    <w:p w14:paraId="3837330D"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§11.</w:t>
      </w:r>
    </w:p>
    <w:p w14:paraId="64A58A03" w14:textId="77777777" w:rsidR="000A1F97" w:rsidRDefault="000A1F97" w:rsidP="0006319C">
      <w:pPr>
        <w:suppressAutoHyphens/>
        <w:spacing w:after="0" w:line="240" w:lineRule="auto"/>
        <w:jc w:val="center"/>
        <w:rPr>
          <w:rFonts w:ascii="Arial Narrow" w:eastAsia="Times New Roman" w:hAnsi="Arial Narrow" w:cs="Times New Roman"/>
          <w:b/>
          <w:sz w:val="20"/>
          <w:szCs w:val="20"/>
          <w:lang w:eastAsia="ar-SA"/>
        </w:rPr>
      </w:pPr>
    </w:p>
    <w:p w14:paraId="3DAC8BDA" w14:textId="77777777" w:rsidR="000A1F97" w:rsidRPr="00535C5F" w:rsidRDefault="000A1F97" w:rsidP="0006319C">
      <w:pPr>
        <w:suppressAutoHyphens/>
        <w:spacing w:after="0" w:line="240" w:lineRule="auto"/>
        <w:jc w:val="center"/>
        <w:rPr>
          <w:rFonts w:ascii="Arial Narrow" w:eastAsia="Times New Roman" w:hAnsi="Arial Narrow" w:cs="Times New Roman"/>
          <w:sz w:val="20"/>
          <w:szCs w:val="20"/>
          <w:lang w:eastAsia="ar-SA"/>
        </w:rPr>
      </w:pPr>
    </w:p>
    <w:p w14:paraId="38AE5A15" w14:textId="16C5D24F" w:rsidR="0006319C" w:rsidRDefault="0006319C" w:rsidP="0006319C">
      <w:pPr>
        <w:numPr>
          <w:ilvl w:val="0"/>
          <w:numId w:val="15"/>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bookmarkStart w:id="4" w:name="_Hlk117235454"/>
      <w:r w:rsidRPr="00535C5F">
        <w:rPr>
          <w:rFonts w:ascii="Arial Narrow" w:eastAsia="Times New Roman" w:hAnsi="Arial Narrow" w:cs="Times New Roman"/>
          <w:sz w:val="20"/>
          <w:szCs w:val="20"/>
          <w:lang w:eastAsia="ar-SA"/>
        </w:rPr>
        <w:t xml:space="preserve">Oceny merytorycznej wniosków dokonuje </w:t>
      </w:r>
      <w:r w:rsidR="000A1F97">
        <w:rPr>
          <w:rFonts w:ascii="Arial Narrow" w:eastAsia="Times New Roman" w:hAnsi="Arial Narrow" w:cs="Times New Roman"/>
          <w:sz w:val="20"/>
          <w:szCs w:val="20"/>
          <w:lang w:eastAsia="ar-SA"/>
        </w:rPr>
        <w:t>K</w:t>
      </w:r>
      <w:r w:rsidRPr="00535C5F">
        <w:rPr>
          <w:rFonts w:ascii="Arial Narrow" w:eastAsia="Times New Roman" w:hAnsi="Arial Narrow" w:cs="Times New Roman"/>
          <w:sz w:val="20"/>
          <w:szCs w:val="20"/>
          <w:lang w:eastAsia="ar-SA"/>
        </w:rPr>
        <w:t>omisja powołana spośród pracown</w:t>
      </w:r>
      <w:r w:rsidR="000A1F97">
        <w:rPr>
          <w:rFonts w:ascii="Arial Narrow" w:eastAsia="Times New Roman" w:hAnsi="Arial Narrow" w:cs="Times New Roman"/>
          <w:sz w:val="20"/>
          <w:szCs w:val="20"/>
          <w:lang w:eastAsia="ar-SA"/>
        </w:rPr>
        <w:t>ików WUOZ odrębnym zarządzeniem</w:t>
      </w:r>
    </w:p>
    <w:p w14:paraId="23EF491D" w14:textId="77777777" w:rsidR="000A1F97" w:rsidRDefault="000A1F97" w:rsidP="000A1F97">
      <w:pPr>
        <w:numPr>
          <w:ilvl w:val="0"/>
          <w:numId w:val="15"/>
        </w:num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Spośród członków Komisji MWKZ wyznacza przewodniczącego.</w:t>
      </w:r>
    </w:p>
    <w:p w14:paraId="6115EE06" w14:textId="7F74472D" w:rsidR="000A1F97" w:rsidRPr="000A1F97" w:rsidRDefault="000A1F97" w:rsidP="0006319C">
      <w:pPr>
        <w:numPr>
          <w:ilvl w:val="0"/>
          <w:numId w:val="15"/>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0A1F97">
        <w:rPr>
          <w:rFonts w:ascii="Arial Narrow" w:eastAsia="Times New Roman" w:hAnsi="Arial Narrow" w:cs="Times New Roman"/>
          <w:spacing w:val="-1"/>
          <w:sz w:val="20"/>
          <w:szCs w:val="20"/>
          <w:lang w:eastAsia="ar-SA"/>
        </w:rPr>
        <w:t>MWKZ może powołać jako członka Komisji osobę niebędącą pracownikiem WUOZ. MWKZ może zwrócić się do Wojewódzkiej Rady Ochrony Zabytków lub jej członka o zaopiniowanie wybranych wniosków.</w:t>
      </w:r>
    </w:p>
    <w:bookmarkEnd w:id="4"/>
    <w:p w14:paraId="13C2A1BC" w14:textId="77777777" w:rsidR="0006319C" w:rsidRPr="00535C5F" w:rsidRDefault="0006319C" w:rsidP="0006319C">
      <w:pPr>
        <w:numPr>
          <w:ilvl w:val="0"/>
          <w:numId w:val="15"/>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Członkowie komisji, o której mowa w ust. 1 otrzymują wykazy wszystkich złożonych wniosków oraz wniosków spełniających wymogi formalne, dopuszczonych do dalszej oceny. Wykazy, o których mowa zawierają: datę wpływu wniosku, nazwę wnioskodawcy, określenie zabytku, zakres prac, koszt całościowy prac, wysokość wnioskowanej kwoty, ewentualne uwagi.</w:t>
      </w:r>
    </w:p>
    <w:p w14:paraId="44FF94F5" w14:textId="77777777" w:rsidR="000A1F97" w:rsidRPr="000A1F97" w:rsidRDefault="0006319C" w:rsidP="000A1F97">
      <w:pPr>
        <w:numPr>
          <w:ilvl w:val="0"/>
          <w:numId w:val="15"/>
        </w:num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535C5F">
        <w:rPr>
          <w:rFonts w:ascii="Arial Narrow" w:eastAsia="Times New Roman" w:hAnsi="Arial Narrow" w:cs="Times New Roman"/>
          <w:sz w:val="20"/>
          <w:szCs w:val="20"/>
          <w:lang w:eastAsia="ar-SA"/>
        </w:rPr>
        <w:t xml:space="preserve">W przypadku zaistnienia ważnych przesłanek merytorycznych komisja, o której mowa w ust. 1 może warunkowo dopuścić wniosek z uchybieniami formalnymi do dalszego rozpatrywania, lecz tylko po uprzednim przegłosowaniu dopuszczenia wniosku zwykłą większością głosów obecnych na posiedzeniu członków komisji, z zastrzeżeniem § 10 ust 8 i 9. </w:t>
      </w:r>
      <w:r w:rsidR="000A1F97">
        <w:rPr>
          <w:rFonts w:ascii="Arial Narrow" w:eastAsia="Times New Roman" w:hAnsi="Arial Narrow" w:cs="Times New Roman"/>
          <w:sz w:val="20"/>
          <w:szCs w:val="20"/>
          <w:lang w:eastAsia="ar-SA"/>
        </w:rPr>
        <w:tab/>
      </w:r>
    </w:p>
    <w:p w14:paraId="0403F19D" w14:textId="1155855D" w:rsidR="000A1F97" w:rsidRPr="000A1F97" w:rsidRDefault="000A1F97" w:rsidP="000A1F97">
      <w:pPr>
        <w:numPr>
          <w:ilvl w:val="0"/>
          <w:numId w:val="15"/>
        </w:num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Ocena merytoryczna wniosku (podlegają jej jedynie wnioski pozytywnie zweryfikowane pod względem formalnym) dokonywana jest w dw</w:t>
      </w:r>
      <w:r>
        <w:rPr>
          <w:rFonts w:ascii="Arial Narrow" w:eastAsia="Times New Roman" w:hAnsi="Arial Narrow" w:cs="Times New Roman"/>
          <w:spacing w:val="-1"/>
          <w:sz w:val="20"/>
          <w:szCs w:val="20"/>
          <w:lang w:eastAsia="ar-SA"/>
        </w:rPr>
        <w:t>ó</w:t>
      </w:r>
      <w:r w:rsidRPr="000A1F97">
        <w:rPr>
          <w:rFonts w:ascii="Arial Narrow" w:eastAsia="Times New Roman" w:hAnsi="Arial Narrow" w:cs="Times New Roman"/>
          <w:spacing w:val="-1"/>
          <w:sz w:val="20"/>
          <w:szCs w:val="20"/>
          <w:lang w:eastAsia="ar-SA"/>
        </w:rPr>
        <w:t>ch etapach:</w:t>
      </w:r>
    </w:p>
    <w:p w14:paraId="2658B5E8"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34473CA8"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1)</w:t>
      </w:r>
      <w:r w:rsidRPr="000A1F97">
        <w:rPr>
          <w:rFonts w:ascii="Arial Narrow" w:eastAsia="Times New Roman" w:hAnsi="Arial Narrow" w:cs="Times New Roman"/>
          <w:spacing w:val="-1"/>
          <w:sz w:val="20"/>
          <w:szCs w:val="20"/>
          <w:lang w:eastAsia="ar-SA"/>
        </w:rPr>
        <w:tab/>
        <w:t>analiza kosztorysu, po której następuje akceptacja tub odrzucenie kosztorysu,</w:t>
      </w:r>
    </w:p>
    <w:p w14:paraId="7FB2D981"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2)</w:t>
      </w:r>
      <w:r w:rsidRPr="000A1F97">
        <w:rPr>
          <w:rFonts w:ascii="Arial Narrow" w:eastAsia="Times New Roman" w:hAnsi="Arial Narrow" w:cs="Times New Roman"/>
          <w:spacing w:val="-1"/>
          <w:sz w:val="20"/>
          <w:szCs w:val="20"/>
          <w:lang w:eastAsia="ar-SA"/>
        </w:rPr>
        <w:tab/>
        <w:t>ocena Komisji.</w:t>
      </w:r>
    </w:p>
    <w:p w14:paraId="0B4F31F0" w14:textId="77777777" w:rsid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3D58DA93" w14:textId="594203D2" w:rsidR="000A1F97" w:rsidRDefault="000A1F97" w:rsidP="000A1F97">
      <w:pPr>
        <w:numPr>
          <w:ilvl w:val="0"/>
          <w:numId w:val="15"/>
        </w:num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Pierwszym etapem jest analiza kosztorysu wykonywana</w:t>
      </w:r>
      <w:r>
        <w:rPr>
          <w:rFonts w:ascii="Arial Narrow" w:eastAsia="Times New Roman" w:hAnsi="Arial Narrow" w:cs="Times New Roman"/>
          <w:spacing w:val="-1"/>
          <w:sz w:val="20"/>
          <w:szCs w:val="20"/>
          <w:lang w:eastAsia="ar-SA"/>
        </w:rPr>
        <w:t xml:space="preserve"> </w:t>
      </w:r>
      <w:r w:rsidRPr="000A1F97">
        <w:rPr>
          <w:rFonts w:ascii="Arial Narrow" w:eastAsia="Times New Roman" w:hAnsi="Arial Narrow" w:cs="Times New Roman"/>
          <w:spacing w:val="-1"/>
          <w:sz w:val="20"/>
          <w:szCs w:val="20"/>
          <w:lang w:eastAsia="ar-SA"/>
        </w:rPr>
        <w:t>w zakresie: zgodności kosztorysu z nazw</w:t>
      </w:r>
      <w:r>
        <w:rPr>
          <w:rFonts w:ascii="Arial Narrow" w:eastAsia="Times New Roman" w:hAnsi="Arial Narrow" w:cs="Times New Roman"/>
          <w:spacing w:val="-1"/>
          <w:sz w:val="20"/>
          <w:szCs w:val="20"/>
          <w:lang w:eastAsia="ar-SA"/>
        </w:rPr>
        <w:t>ą</w:t>
      </w:r>
      <w:r w:rsidRPr="000A1F97">
        <w:rPr>
          <w:rFonts w:ascii="Arial Narrow" w:eastAsia="Times New Roman" w:hAnsi="Arial Narrow" w:cs="Times New Roman"/>
          <w:spacing w:val="-1"/>
          <w:sz w:val="20"/>
          <w:szCs w:val="20"/>
          <w:lang w:eastAsia="ar-SA"/>
        </w:rPr>
        <w:t xml:space="preserve"> zadania, ustalenia kosztów kwalifikowanych i niekwalifikowanych zadania, zgodnie z art. 77 ustawy i regulaminem, ustalenie zgodności kosztorysu z decyzją, projektem i/lub programem prac, normami, zgodności z poprawnością wyliczenia. Na tym etapie Wnioskodawca może zostać wezwany do uzupełnienia braków, wyjaśnienia niejasności tub wyprowadzenia b</w:t>
      </w:r>
      <w:r>
        <w:rPr>
          <w:rFonts w:ascii="Arial Narrow" w:eastAsia="Times New Roman" w:hAnsi="Arial Narrow" w:cs="Times New Roman"/>
          <w:spacing w:val="-1"/>
          <w:sz w:val="20"/>
          <w:szCs w:val="20"/>
          <w:lang w:eastAsia="ar-SA"/>
        </w:rPr>
        <w:t>łędó</w:t>
      </w:r>
      <w:r w:rsidRPr="000A1F97">
        <w:rPr>
          <w:rFonts w:ascii="Arial Narrow" w:eastAsia="Times New Roman" w:hAnsi="Arial Narrow" w:cs="Times New Roman"/>
          <w:spacing w:val="-1"/>
          <w:sz w:val="20"/>
          <w:szCs w:val="20"/>
          <w:lang w:eastAsia="ar-SA"/>
        </w:rPr>
        <w:t>w w kosztorysie w terminie wskazanym w komunikacie. Niezastosowanie się do tego wezwania skutkować może odrzuceniem kosztorysu.</w:t>
      </w:r>
    </w:p>
    <w:p w14:paraId="5E4E9074" w14:textId="77777777" w:rsidR="000A1F97" w:rsidRDefault="000A1F97" w:rsidP="000A1F97">
      <w:pPr>
        <w:numPr>
          <w:ilvl w:val="0"/>
          <w:numId w:val="15"/>
        </w:num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Dalszemu procedowaniu wniosku (w drugim etapie oceny merytorycznej - ocena Komisji) podlegają wyłącznie wnioski, do których dołączone kosztorysy zostały zaakceptowane w pierwszym etapie oceny merytorycznej. Wnioski, do których dołączone kosztorysy zostały odrzucone w pierwszym etapie oceny merytorycznej nie podlegają dalszej ocenie i pozostawia się je bez dalszego rozpatrywania.</w:t>
      </w:r>
    </w:p>
    <w:p w14:paraId="1B477D27" w14:textId="070895B9" w:rsidR="000A1F97" w:rsidRPr="000A1F97" w:rsidRDefault="000A1F97" w:rsidP="000A1F97">
      <w:pPr>
        <w:numPr>
          <w:ilvl w:val="0"/>
          <w:numId w:val="15"/>
        </w:num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Komisja dokonuje indywidualnej oceny każdego wniosku spełniającego wymagania formalne według następujących kryteriów:</w:t>
      </w:r>
    </w:p>
    <w:p w14:paraId="2099056E"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6F649D0A" w14:textId="7755C9EF" w:rsidR="000A1F97" w:rsidRPr="000A1F97" w:rsidRDefault="000A1F97" w:rsidP="000A1F97">
      <w:pPr>
        <w:pStyle w:val="Akapitzlist"/>
        <w:numPr>
          <w:ilvl w:val="0"/>
          <w:numId w:val="30"/>
        </w:numPr>
        <w:tabs>
          <w:tab w:val="left" w:pos="360"/>
        </w:tabs>
        <w:suppressAutoHyphens/>
        <w:spacing w:after="0" w:line="240" w:lineRule="auto"/>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 xml:space="preserve">stan zachowania zabytku uzasadniający przeprowadzenie wnioskowanych prac, punktacja według stanu </w:t>
      </w:r>
      <w:r w:rsidRPr="000A1F97">
        <w:rPr>
          <w:rFonts w:ascii="Arial Narrow" w:eastAsia="Times New Roman" w:hAnsi="Arial Narrow" w:cs="Times New Roman"/>
          <w:spacing w:val="-1"/>
          <w:sz w:val="20"/>
          <w:szCs w:val="20"/>
          <w:lang w:eastAsia="ar-SA"/>
        </w:rPr>
        <w:t xml:space="preserve"> </w:t>
      </w:r>
    </w:p>
    <w:p w14:paraId="297212A5" w14:textId="01E989BD" w:rsidR="000A1F97" w:rsidRPr="000A1F97" w:rsidRDefault="000A1F97" w:rsidP="000A1F97">
      <w:pPr>
        <w:pStyle w:val="Akapitzlist"/>
        <w:tabs>
          <w:tab w:val="left" w:pos="360"/>
        </w:tabs>
        <w:suppressAutoHyphens/>
        <w:spacing w:after="0" w:line="240" w:lineRule="auto"/>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zachowania przy czym:</w:t>
      </w:r>
    </w:p>
    <w:p w14:paraId="18421AF0"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p>
    <w:p w14:paraId="3B10183E"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a)</w:t>
      </w:r>
      <w:r w:rsidRPr="000A1F97">
        <w:rPr>
          <w:rFonts w:ascii="Arial Narrow" w:eastAsia="Times New Roman" w:hAnsi="Arial Narrow" w:cs="Times New Roman"/>
          <w:spacing w:val="-1"/>
          <w:sz w:val="20"/>
          <w:szCs w:val="20"/>
          <w:lang w:eastAsia="ar-SA"/>
        </w:rPr>
        <w:tab/>
        <w:t>stan katastrofalny zabytku - 20 pkt,</w:t>
      </w:r>
    </w:p>
    <w:p w14:paraId="654028CD"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b)</w:t>
      </w:r>
      <w:r w:rsidRPr="000A1F97">
        <w:rPr>
          <w:rFonts w:ascii="Arial Narrow" w:eastAsia="Times New Roman" w:hAnsi="Arial Narrow" w:cs="Times New Roman"/>
          <w:spacing w:val="-1"/>
          <w:sz w:val="20"/>
          <w:szCs w:val="20"/>
          <w:lang w:eastAsia="ar-SA"/>
        </w:rPr>
        <w:tab/>
        <w:t>stan zagrożenia - 15 pkt,</w:t>
      </w:r>
    </w:p>
    <w:p w14:paraId="27383876"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c)</w:t>
      </w:r>
      <w:r w:rsidRPr="000A1F97">
        <w:rPr>
          <w:rFonts w:ascii="Arial Narrow" w:eastAsia="Times New Roman" w:hAnsi="Arial Narrow" w:cs="Times New Roman"/>
          <w:spacing w:val="-1"/>
          <w:sz w:val="20"/>
          <w:szCs w:val="20"/>
          <w:lang w:eastAsia="ar-SA"/>
        </w:rPr>
        <w:tab/>
        <w:t>zły stan - 10 pkt,</w:t>
      </w:r>
    </w:p>
    <w:p w14:paraId="0CD24C25"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w:t>
      </w:r>
      <w:r w:rsidRPr="000A1F97">
        <w:rPr>
          <w:rFonts w:ascii="Arial Narrow" w:eastAsia="Times New Roman" w:hAnsi="Arial Narrow" w:cs="Times New Roman"/>
          <w:spacing w:val="-1"/>
          <w:sz w:val="20"/>
          <w:szCs w:val="20"/>
          <w:lang w:eastAsia="ar-SA"/>
        </w:rPr>
        <w:tab/>
        <w:t>stan dobry z narażeniem na szkodliwe czynniki - 5 pkt,</w:t>
      </w:r>
    </w:p>
    <w:p w14:paraId="2BD9CB15"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e)</w:t>
      </w:r>
      <w:r w:rsidRPr="000A1F97">
        <w:rPr>
          <w:rFonts w:ascii="Arial Narrow" w:eastAsia="Times New Roman" w:hAnsi="Arial Narrow" w:cs="Times New Roman"/>
          <w:spacing w:val="-1"/>
          <w:sz w:val="20"/>
          <w:szCs w:val="20"/>
          <w:lang w:eastAsia="ar-SA"/>
        </w:rPr>
        <w:tab/>
        <w:t>stan dobry lub bardzo dobry - 0 pkt;</w:t>
      </w:r>
    </w:p>
    <w:p w14:paraId="5D50A417"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p>
    <w:p w14:paraId="79B400C9"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2)</w:t>
      </w:r>
      <w:r w:rsidRPr="000A1F97">
        <w:rPr>
          <w:rFonts w:ascii="Arial Narrow" w:eastAsia="Times New Roman" w:hAnsi="Arial Narrow" w:cs="Times New Roman"/>
          <w:spacing w:val="-1"/>
          <w:sz w:val="20"/>
          <w:szCs w:val="20"/>
          <w:lang w:eastAsia="ar-SA"/>
        </w:rPr>
        <w:tab/>
        <w:t>finansowy wkład własny wnioskodawcy (0-4 pkt) przy czym:</w:t>
      </w:r>
    </w:p>
    <w:p w14:paraId="098F1795"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p>
    <w:p w14:paraId="51886CA5"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a)</w:t>
      </w:r>
      <w:r w:rsidRPr="000A1F97">
        <w:rPr>
          <w:rFonts w:ascii="Arial Narrow" w:eastAsia="Times New Roman" w:hAnsi="Arial Narrow" w:cs="Times New Roman"/>
          <w:spacing w:val="-1"/>
          <w:sz w:val="20"/>
          <w:szCs w:val="20"/>
          <w:lang w:eastAsia="ar-SA"/>
        </w:rPr>
        <w:tab/>
        <w:t>brak wkładu własnego - 0 pkt,</w:t>
      </w:r>
    </w:p>
    <w:p w14:paraId="5C36D4EC"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b)</w:t>
      </w:r>
      <w:r w:rsidRPr="000A1F97">
        <w:rPr>
          <w:rFonts w:ascii="Arial Narrow" w:eastAsia="Times New Roman" w:hAnsi="Arial Narrow" w:cs="Times New Roman"/>
          <w:spacing w:val="-1"/>
          <w:sz w:val="20"/>
          <w:szCs w:val="20"/>
          <w:lang w:eastAsia="ar-SA"/>
        </w:rPr>
        <w:tab/>
        <w:t>wkład do 30% - 1 pkt,</w:t>
      </w:r>
    </w:p>
    <w:p w14:paraId="316CC78F"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c)</w:t>
      </w:r>
      <w:r w:rsidRPr="000A1F97">
        <w:rPr>
          <w:rFonts w:ascii="Arial Narrow" w:eastAsia="Times New Roman" w:hAnsi="Arial Narrow" w:cs="Times New Roman"/>
          <w:spacing w:val="-1"/>
          <w:sz w:val="20"/>
          <w:szCs w:val="20"/>
          <w:lang w:eastAsia="ar-SA"/>
        </w:rPr>
        <w:tab/>
        <w:t>wkład od 30,01% do 50% - 2 pkt,</w:t>
      </w:r>
    </w:p>
    <w:p w14:paraId="20F27E49"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w:t>
      </w:r>
      <w:r w:rsidRPr="000A1F97">
        <w:rPr>
          <w:rFonts w:ascii="Arial Narrow" w:eastAsia="Times New Roman" w:hAnsi="Arial Narrow" w:cs="Times New Roman"/>
          <w:spacing w:val="-1"/>
          <w:sz w:val="20"/>
          <w:szCs w:val="20"/>
          <w:lang w:eastAsia="ar-SA"/>
        </w:rPr>
        <w:tab/>
        <w:t>wkład od 50,01% do 70% - 3 pkt,</w:t>
      </w:r>
    </w:p>
    <w:p w14:paraId="5DED1BB8"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e)</w:t>
      </w:r>
      <w:r w:rsidRPr="000A1F97">
        <w:rPr>
          <w:rFonts w:ascii="Arial Narrow" w:eastAsia="Times New Roman" w:hAnsi="Arial Narrow" w:cs="Times New Roman"/>
          <w:spacing w:val="-1"/>
          <w:sz w:val="20"/>
          <w:szCs w:val="20"/>
          <w:lang w:eastAsia="ar-SA"/>
        </w:rPr>
        <w:tab/>
        <w:t>wkład powyżej 70% - 4 pkt;</w:t>
      </w:r>
    </w:p>
    <w:p w14:paraId="6C4D4A37"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p>
    <w:p w14:paraId="6C252128"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3)</w:t>
      </w:r>
      <w:r w:rsidRPr="000A1F97">
        <w:rPr>
          <w:rFonts w:ascii="Arial Narrow" w:eastAsia="Times New Roman" w:hAnsi="Arial Narrow" w:cs="Times New Roman"/>
          <w:spacing w:val="-1"/>
          <w:sz w:val="20"/>
          <w:szCs w:val="20"/>
          <w:lang w:eastAsia="ar-SA"/>
        </w:rPr>
        <w:tab/>
        <w:t>wartość historyczna, artystyczna i naukowa zabytku (1-15 pkt.) przy czym:</w:t>
      </w:r>
    </w:p>
    <w:p w14:paraId="6775DB10" w14:textId="77777777" w:rsidR="000A1F97" w:rsidRPr="000A1F97" w:rsidRDefault="000A1F97" w:rsidP="000A1F97">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p>
    <w:p w14:paraId="2F61E56E"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a)</w:t>
      </w:r>
      <w:r w:rsidRPr="000A1F97">
        <w:rPr>
          <w:rFonts w:ascii="Arial Narrow" w:eastAsia="Times New Roman" w:hAnsi="Arial Narrow" w:cs="Times New Roman"/>
          <w:spacing w:val="-1"/>
          <w:sz w:val="20"/>
          <w:szCs w:val="20"/>
          <w:lang w:eastAsia="ar-SA"/>
        </w:rPr>
        <w:tab/>
        <w:t>wartość historyczna - 0-5 pkt,</w:t>
      </w:r>
    </w:p>
    <w:p w14:paraId="2467D7C2"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b)</w:t>
      </w:r>
      <w:r w:rsidRPr="000A1F97">
        <w:rPr>
          <w:rFonts w:ascii="Arial Narrow" w:eastAsia="Times New Roman" w:hAnsi="Arial Narrow" w:cs="Times New Roman"/>
          <w:spacing w:val="-1"/>
          <w:sz w:val="20"/>
          <w:szCs w:val="20"/>
          <w:lang w:eastAsia="ar-SA"/>
        </w:rPr>
        <w:tab/>
        <w:t>wartość artystyczna - 0-5 pkt,</w:t>
      </w:r>
    </w:p>
    <w:p w14:paraId="58B2F636" w14:textId="77777777" w:rsidR="000A1F97" w:rsidRPr="000A1F97" w:rsidRDefault="000A1F97" w:rsidP="00727851">
      <w:pPr>
        <w:tabs>
          <w:tab w:val="left" w:pos="360"/>
        </w:tabs>
        <w:suppressAutoHyphens/>
        <w:spacing w:after="0" w:line="240" w:lineRule="auto"/>
        <w:ind w:left="708"/>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c)</w:t>
      </w:r>
      <w:r w:rsidRPr="000A1F97">
        <w:rPr>
          <w:rFonts w:ascii="Arial Narrow" w:eastAsia="Times New Roman" w:hAnsi="Arial Narrow" w:cs="Times New Roman"/>
          <w:spacing w:val="-1"/>
          <w:sz w:val="20"/>
          <w:szCs w:val="20"/>
          <w:lang w:eastAsia="ar-SA"/>
        </w:rPr>
        <w:tab/>
        <w:t>wartość naukowa - 0-5 pkt;</w:t>
      </w:r>
    </w:p>
    <w:p w14:paraId="649C5D2B"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5DAF1582"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Dia każdej wartości punkty przydzielane są odrębnie.</w:t>
      </w:r>
    </w:p>
    <w:p w14:paraId="20D902BB"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404A85FE"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4)</w:t>
      </w:r>
      <w:r w:rsidRPr="000A1F97">
        <w:rPr>
          <w:rFonts w:ascii="Arial Narrow" w:eastAsia="Times New Roman" w:hAnsi="Arial Narrow" w:cs="Times New Roman"/>
          <w:spacing w:val="-1"/>
          <w:sz w:val="20"/>
          <w:szCs w:val="20"/>
          <w:lang w:eastAsia="ar-SA"/>
        </w:rPr>
        <w:tab/>
        <w:t>wiek zabytku ( od 1 do 5 pkt) przy czym:</w:t>
      </w:r>
    </w:p>
    <w:p w14:paraId="060334BF"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440B4433"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a)</w:t>
      </w:r>
      <w:r w:rsidRPr="000A1F97">
        <w:rPr>
          <w:rFonts w:ascii="Arial Narrow" w:eastAsia="Times New Roman" w:hAnsi="Arial Narrow" w:cs="Times New Roman"/>
          <w:spacing w:val="-1"/>
          <w:sz w:val="20"/>
          <w:szCs w:val="20"/>
          <w:lang w:eastAsia="ar-SA"/>
        </w:rPr>
        <w:tab/>
        <w:t>zabytki powstałe przed 1699 r. - 5 pkt,</w:t>
      </w:r>
    </w:p>
    <w:p w14:paraId="76FC69EE" w14:textId="0A0E4543"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b)</w:t>
      </w:r>
      <w:r w:rsidRPr="000A1F97">
        <w:rPr>
          <w:rFonts w:ascii="Arial Narrow" w:eastAsia="Times New Roman" w:hAnsi="Arial Narrow" w:cs="Times New Roman"/>
          <w:spacing w:val="-1"/>
          <w:sz w:val="20"/>
          <w:szCs w:val="20"/>
          <w:lang w:eastAsia="ar-SA"/>
        </w:rPr>
        <w:tab/>
        <w:t>zabytki powstałe pomiędzy 1700 r. a 1799 r. -</w:t>
      </w:r>
      <w:r>
        <w:rPr>
          <w:rFonts w:ascii="Arial Narrow" w:eastAsia="Times New Roman" w:hAnsi="Arial Narrow" w:cs="Times New Roman"/>
          <w:spacing w:val="-1"/>
          <w:sz w:val="20"/>
          <w:szCs w:val="20"/>
          <w:lang w:eastAsia="ar-SA"/>
        </w:rPr>
        <w:t xml:space="preserve"> </w:t>
      </w:r>
      <w:r w:rsidRPr="000A1F97">
        <w:rPr>
          <w:rFonts w:ascii="Arial Narrow" w:eastAsia="Times New Roman" w:hAnsi="Arial Narrow" w:cs="Times New Roman"/>
          <w:spacing w:val="-1"/>
          <w:sz w:val="20"/>
          <w:szCs w:val="20"/>
          <w:lang w:eastAsia="ar-SA"/>
        </w:rPr>
        <w:t>4 pkt,</w:t>
      </w:r>
    </w:p>
    <w:p w14:paraId="4E87A3C0"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c)</w:t>
      </w:r>
      <w:r w:rsidRPr="000A1F97">
        <w:rPr>
          <w:rFonts w:ascii="Arial Narrow" w:eastAsia="Times New Roman" w:hAnsi="Arial Narrow" w:cs="Times New Roman"/>
          <w:spacing w:val="-1"/>
          <w:sz w:val="20"/>
          <w:szCs w:val="20"/>
          <w:lang w:eastAsia="ar-SA"/>
        </w:rPr>
        <w:tab/>
        <w:t>zabytki powstałe pomiędzy 1800 r. a 1899 r. -3 pkt,</w:t>
      </w:r>
    </w:p>
    <w:p w14:paraId="1050496B"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w:t>
      </w:r>
      <w:r w:rsidRPr="000A1F97">
        <w:rPr>
          <w:rFonts w:ascii="Arial Narrow" w:eastAsia="Times New Roman" w:hAnsi="Arial Narrow" w:cs="Times New Roman"/>
          <w:spacing w:val="-1"/>
          <w:sz w:val="20"/>
          <w:szCs w:val="20"/>
          <w:lang w:eastAsia="ar-SA"/>
        </w:rPr>
        <w:tab/>
        <w:t>zabytki powstałe pomiędzy 1900 r. a 1939 r. - 2 pkt,</w:t>
      </w:r>
    </w:p>
    <w:p w14:paraId="44D69FB4"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e)</w:t>
      </w:r>
      <w:r w:rsidRPr="000A1F97">
        <w:rPr>
          <w:rFonts w:ascii="Arial Narrow" w:eastAsia="Times New Roman" w:hAnsi="Arial Narrow" w:cs="Times New Roman"/>
          <w:spacing w:val="-1"/>
          <w:sz w:val="20"/>
          <w:szCs w:val="20"/>
          <w:lang w:eastAsia="ar-SA"/>
        </w:rPr>
        <w:tab/>
        <w:t>zabytki powstałe po roku 1940 - 1 pkt;</w:t>
      </w:r>
    </w:p>
    <w:p w14:paraId="78B98657"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0A9F9783" w14:textId="6F32BECF" w:rsidR="000A1F97" w:rsidRPr="000A1F97" w:rsidRDefault="000A1F97" w:rsidP="000A1F97">
      <w:pPr>
        <w:tabs>
          <w:tab w:val="left" w:pos="360"/>
        </w:tabs>
        <w:suppressAutoHyphens/>
        <w:spacing w:after="0" w:line="240" w:lineRule="auto"/>
        <w:ind w:left="360" w:hanging="360"/>
        <w:jc w:val="both"/>
        <w:rPr>
          <w:rFonts w:ascii="Arial Narrow" w:eastAsia="Times New Roman" w:hAnsi="Arial Narrow" w:cs="Times New Roman"/>
          <w:spacing w:val="-1"/>
          <w:sz w:val="20"/>
          <w:szCs w:val="20"/>
          <w:lang w:eastAsia="ar-SA"/>
        </w:rPr>
      </w:pPr>
      <w:r>
        <w:rPr>
          <w:rFonts w:ascii="Arial Narrow" w:eastAsia="Times New Roman" w:hAnsi="Arial Narrow" w:cs="Times New Roman"/>
          <w:spacing w:val="-1"/>
          <w:sz w:val="20"/>
          <w:szCs w:val="20"/>
          <w:lang w:eastAsia="ar-SA"/>
        </w:rPr>
        <w:t>5)</w:t>
      </w:r>
      <w:r>
        <w:rPr>
          <w:rFonts w:ascii="Arial Narrow" w:eastAsia="Times New Roman" w:hAnsi="Arial Narrow" w:cs="Times New Roman"/>
          <w:spacing w:val="-1"/>
          <w:sz w:val="20"/>
          <w:szCs w:val="20"/>
          <w:lang w:eastAsia="ar-SA"/>
        </w:rPr>
        <w:tab/>
        <w:t xml:space="preserve">zaangażowanie </w:t>
      </w:r>
      <w:r w:rsidRPr="000A1F97">
        <w:rPr>
          <w:rFonts w:ascii="Arial Narrow" w:eastAsia="Times New Roman" w:hAnsi="Arial Narrow" w:cs="Times New Roman"/>
          <w:spacing w:val="-1"/>
          <w:sz w:val="20"/>
          <w:szCs w:val="20"/>
          <w:lang w:eastAsia="ar-SA"/>
        </w:rPr>
        <w:t>wnioskodawcy</w:t>
      </w:r>
      <w:r>
        <w:rPr>
          <w:rFonts w:ascii="Arial Narrow" w:eastAsia="Times New Roman" w:hAnsi="Arial Narrow" w:cs="Times New Roman"/>
          <w:spacing w:val="-1"/>
          <w:sz w:val="20"/>
          <w:szCs w:val="20"/>
          <w:lang w:eastAsia="ar-SA"/>
        </w:rPr>
        <w:t xml:space="preserve"> </w:t>
      </w:r>
      <w:r w:rsidRPr="000A1F97">
        <w:rPr>
          <w:rFonts w:ascii="Arial Narrow" w:eastAsia="Times New Roman" w:hAnsi="Arial Narrow" w:cs="Times New Roman"/>
          <w:spacing w:val="-1"/>
          <w:sz w:val="20"/>
          <w:szCs w:val="20"/>
          <w:lang w:eastAsia="ar-SA"/>
        </w:rPr>
        <w:t>oraz</w:t>
      </w:r>
      <w:r>
        <w:rPr>
          <w:rFonts w:ascii="Arial Narrow" w:eastAsia="Times New Roman" w:hAnsi="Arial Narrow" w:cs="Times New Roman"/>
          <w:spacing w:val="-1"/>
          <w:sz w:val="20"/>
          <w:szCs w:val="20"/>
          <w:lang w:eastAsia="ar-SA"/>
        </w:rPr>
        <w:t xml:space="preserve"> lokalnych grup dla zachowania zabytku (np. p</w:t>
      </w:r>
      <w:r w:rsidRPr="000A1F97">
        <w:rPr>
          <w:rFonts w:ascii="Arial Narrow" w:eastAsia="Times New Roman" w:hAnsi="Arial Narrow" w:cs="Times New Roman"/>
          <w:spacing w:val="-1"/>
          <w:sz w:val="20"/>
          <w:szCs w:val="20"/>
          <w:lang w:eastAsia="ar-SA"/>
        </w:rPr>
        <w:t>odejmowanie</w:t>
      </w:r>
      <w:r>
        <w:rPr>
          <w:rFonts w:ascii="Arial Narrow" w:eastAsia="Times New Roman" w:hAnsi="Arial Narrow" w:cs="Times New Roman"/>
          <w:spacing w:val="-1"/>
          <w:sz w:val="20"/>
          <w:szCs w:val="20"/>
          <w:lang w:eastAsia="ar-SA"/>
        </w:rPr>
        <w:t xml:space="preserve"> </w:t>
      </w:r>
      <w:r w:rsidRPr="000A1F97">
        <w:rPr>
          <w:rFonts w:ascii="Arial Narrow" w:eastAsia="Times New Roman" w:hAnsi="Arial Narrow" w:cs="Times New Roman"/>
          <w:spacing w:val="-1"/>
          <w:sz w:val="20"/>
          <w:szCs w:val="20"/>
          <w:lang w:eastAsia="ar-SA"/>
        </w:rPr>
        <w:t>działań</w:t>
      </w:r>
      <w:r>
        <w:rPr>
          <w:rFonts w:ascii="Arial Narrow" w:eastAsia="Times New Roman" w:hAnsi="Arial Narrow" w:cs="Times New Roman"/>
          <w:spacing w:val="-1"/>
          <w:sz w:val="20"/>
          <w:szCs w:val="20"/>
          <w:lang w:eastAsia="ar-SA"/>
        </w:rPr>
        <w:t xml:space="preserve"> </w:t>
      </w:r>
      <w:r w:rsidRPr="000A1F97">
        <w:rPr>
          <w:rFonts w:ascii="Arial Narrow" w:eastAsia="Times New Roman" w:hAnsi="Arial Narrow" w:cs="Times New Roman"/>
          <w:spacing w:val="-1"/>
          <w:sz w:val="20"/>
          <w:szCs w:val="20"/>
          <w:lang w:eastAsia="ar-SA"/>
        </w:rPr>
        <w:t>w celu pozyskani</w:t>
      </w:r>
      <w:r>
        <w:rPr>
          <w:rFonts w:ascii="Arial Narrow" w:eastAsia="Times New Roman" w:hAnsi="Arial Narrow" w:cs="Times New Roman"/>
          <w:spacing w:val="-1"/>
          <w:sz w:val="20"/>
          <w:szCs w:val="20"/>
          <w:lang w:eastAsia="ar-SA"/>
        </w:rPr>
        <w:t xml:space="preserve">a środków zewnętrznych na prace przy zabytku, </w:t>
      </w:r>
      <w:r w:rsidRPr="000A1F97">
        <w:rPr>
          <w:rFonts w:ascii="Arial Narrow" w:eastAsia="Times New Roman" w:hAnsi="Arial Narrow" w:cs="Times New Roman"/>
          <w:spacing w:val="-1"/>
          <w:sz w:val="20"/>
          <w:szCs w:val="20"/>
          <w:lang w:eastAsia="ar-SA"/>
        </w:rPr>
        <w:t>dotychczasowe działania edukacyjne) ocena dokonywana będzie na podstawie dostarczonej przez</w:t>
      </w:r>
      <w:r>
        <w:rPr>
          <w:rFonts w:ascii="Arial Narrow" w:eastAsia="Times New Roman" w:hAnsi="Arial Narrow" w:cs="Times New Roman"/>
          <w:spacing w:val="-1"/>
          <w:sz w:val="20"/>
          <w:szCs w:val="20"/>
          <w:lang w:eastAsia="ar-SA"/>
        </w:rPr>
        <w:t xml:space="preserve"> wnioskodawcy </w:t>
      </w:r>
      <w:r w:rsidRPr="000A1F97">
        <w:rPr>
          <w:rFonts w:ascii="Arial Narrow" w:eastAsia="Times New Roman" w:hAnsi="Arial Narrow" w:cs="Times New Roman"/>
          <w:spacing w:val="-1"/>
          <w:sz w:val="20"/>
          <w:szCs w:val="20"/>
          <w:lang w:eastAsia="ar-SA"/>
        </w:rPr>
        <w:t>dokumentacji od 0 do 3 pkt;</w:t>
      </w:r>
    </w:p>
    <w:p w14:paraId="278439CA"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16A9C512"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6)</w:t>
      </w:r>
      <w:r w:rsidRPr="000A1F97">
        <w:rPr>
          <w:rFonts w:ascii="Arial Narrow" w:eastAsia="Times New Roman" w:hAnsi="Arial Narrow" w:cs="Times New Roman"/>
          <w:spacing w:val="-1"/>
          <w:sz w:val="20"/>
          <w:szCs w:val="20"/>
          <w:lang w:eastAsia="ar-SA"/>
        </w:rPr>
        <w:tab/>
        <w:t>kontynuacja prac (0-3 pkt) przy czym:</w:t>
      </w:r>
    </w:p>
    <w:p w14:paraId="09FA028F"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5740D235"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a)</w:t>
      </w:r>
      <w:r w:rsidRPr="000A1F97">
        <w:rPr>
          <w:rFonts w:ascii="Arial Narrow" w:eastAsia="Times New Roman" w:hAnsi="Arial Narrow" w:cs="Times New Roman"/>
          <w:spacing w:val="-1"/>
          <w:sz w:val="20"/>
          <w:szCs w:val="20"/>
          <w:lang w:eastAsia="ar-SA"/>
        </w:rPr>
        <w:tab/>
        <w:t>prowadzonych wcześniej ze środków własnych wnioskodawcy - 3 pkt,</w:t>
      </w:r>
    </w:p>
    <w:p w14:paraId="153E6DE8"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b)</w:t>
      </w:r>
      <w:r w:rsidRPr="000A1F97">
        <w:rPr>
          <w:rFonts w:ascii="Arial Narrow" w:eastAsia="Times New Roman" w:hAnsi="Arial Narrow" w:cs="Times New Roman"/>
          <w:spacing w:val="-1"/>
          <w:sz w:val="20"/>
          <w:szCs w:val="20"/>
          <w:lang w:eastAsia="ar-SA"/>
        </w:rPr>
        <w:tab/>
        <w:t>dotychczasowego zakresu dotowanego uprzednio ze środków publicznych  - 2 pkt,</w:t>
      </w:r>
    </w:p>
    <w:p w14:paraId="216E930B" w14:textId="092369AF"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c)</w:t>
      </w:r>
      <w:r w:rsidRPr="000A1F97">
        <w:rPr>
          <w:rFonts w:ascii="Arial Narrow" w:eastAsia="Times New Roman" w:hAnsi="Arial Narrow" w:cs="Times New Roman"/>
          <w:spacing w:val="-1"/>
          <w:sz w:val="20"/>
          <w:szCs w:val="20"/>
          <w:lang w:eastAsia="ar-SA"/>
        </w:rPr>
        <w:tab/>
        <w:t xml:space="preserve">inny zakres niż dotowany uprzednio ze środków publicznych  - </w:t>
      </w:r>
      <w:r>
        <w:rPr>
          <w:rFonts w:ascii="Arial Narrow" w:eastAsia="Times New Roman" w:hAnsi="Arial Narrow" w:cs="Times New Roman"/>
          <w:spacing w:val="-1"/>
          <w:sz w:val="20"/>
          <w:szCs w:val="20"/>
          <w:lang w:eastAsia="ar-SA"/>
        </w:rPr>
        <w:t>1</w:t>
      </w:r>
      <w:r w:rsidRPr="000A1F97">
        <w:rPr>
          <w:rFonts w:ascii="Arial Narrow" w:eastAsia="Times New Roman" w:hAnsi="Arial Narrow" w:cs="Times New Roman"/>
          <w:spacing w:val="-1"/>
          <w:sz w:val="20"/>
          <w:szCs w:val="20"/>
          <w:lang w:eastAsia="ar-SA"/>
        </w:rPr>
        <w:t xml:space="preserve"> pkt,</w:t>
      </w:r>
    </w:p>
    <w:p w14:paraId="22B2534D"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w:t>
      </w:r>
      <w:r w:rsidRPr="000A1F97">
        <w:rPr>
          <w:rFonts w:ascii="Arial Narrow" w:eastAsia="Times New Roman" w:hAnsi="Arial Narrow" w:cs="Times New Roman"/>
          <w:spacing w:val="-1"/>
          <w:sz w:val="20"/>
          <w:szCs w:val="20"/>
          <w:lang w:eastAsia="ar-SA"/>
        </w:rPr>
        <w:tab/>
        <w:t>brak kontynuacji prac  - 0 pkt;</w:t>
      </w:r>
    </w:p>
    <w:p w14:paraId="2E32698C"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5F07D8A7"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lastRenderedPageBreak/>
        <w:t>7)</w:t>
      </w:r>
      <w:r w:rsidRPr="000A1F97">
        <w:rPr>
          <w:rFonts w:ascii="Arial Narrow" w:eastAsia="Times New Roman" w:hAnsi="Arial Narrow" w:cs="Times New Roman"/>
          <w:spacing w:val="-1"/>
          <w:sz w:val="20"/>
          <w:szCs w:val="20"/>
          <w:lang w:eastAsia="ar-SA"/>
        </w:rPr>
        <w:tab/>
        <w:t>Dostępność obiektu po zakończonych pracach ( 0-3 pkt.):</w:t>
      </w:r>
    </w:p>
    <w:p w14:paraId="4B0F72BB"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2AB157A3"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a)</w:t>
      </w:r>
      <w:r w:rsidRPr="000A1F97">
        <w:rPr>
          <w:rFonts w:ascii="Arial Narrow" w:eastAsia="Times New Roman" w:hAnsi="Arial Narrow" w:cs="Times New Roman"/>
          <w:spacing w:val="-1"/>
          <w:sz w:val="20"/>
          <w:szCs w:val="20"/>
          <w:lang w:eastAsia="ar-SA"/>
        </w:rPr>
        <w:tab/>
        <w:t>obiekt ogólnodostępny  - 3 pkt,</w:t>
      </w:r>
    </w:p>
    <w:p w14:paraId="581B2D1B"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b)</w:t>
      </w:r>
      <w:r w:rsidRPr="000A1F97">
        <w:rPr>
          <w:rFonts w:ascii="Arial Narrow" w:eastAsia="Times New Roman" w:hAnsi="Arial Narrow" w:cs="Times New Roman"/>
          <w:spacing w:val="-1"/>
          <w:sz w:val="20"/>
          <w:szCs w:val="20"/>
          <w:lang w:eastAsia="ar-SA"/>
        </w:rPr>
        <w:tab/>
        <w:t>obiekt dostępny okazjonalnie lub w ograniczonym zakresie - 2 pkt,</w:t>
      </w:r>
    </w:p>
    <w:p w14:paraId="45C1965A" w14:textId="68CFE19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c)</w:t>
      </w:r>
      <w:r w:rsidRPr="000A1F97">
        <w:rPr>
          <w:rFonts w:ascii="Arial Narrow" w:eastAsia="Times New Roman" w:hAnsi="Arial Narrow" w:cs="Times New Roman"/>
          <w:spacing w:val="-1"/>
          <w:sz w:val="20"/>
          <w:szCs w:val="20"/>
          <w:lang w:eastAsia="ar-SA"/>
        </w:rPr>
        <w:tab/>
        <w:t>obiekt dostępny jedynie z zewnątrz -</w:t>
      </w:r>
      <w:r>
        <w:rPr>
          <w:rFonts w:ascii="Arial Narrow" w:eastAsia="Times New Roman" w:hAnsi="Arial Narrow" w:cs="Times New Roman"/>
          <w:spacing w:val="-1"/>
          <w:sz w:val="20"/>
          <w:szCs w:val="20"/>
          <w:lang w:eastAsia="ar-SA"/>
        </w:rPr>
        <w:t>1</w:t>
      </w:r>
      <w:r w:rsidRPr="000A1F97">
        <w:rPr>
          <w:rFonts w:ascii="Arial Narrow" w:eastAsia="Times New Roman" w:hAnsi="Arial Narrow" w:cs="Times New Roman"/>
          <w:spacing w:val="-1"/>
          <w:sz w:val="20"/>
          <w:szCs w:val="20"/>
          <w:lang w:eastAsia="ar-SA"/>
        </w:rPr>
        <w:t xml:space="preserve"> pkt,</w:t>
      </w:r>
    </w:p>
    <w:p w14:paraId="7789998F" w14:textId="77777777" w:rsidR="000A1F97" w:rsidRPr="000A1F97" w:rsidRDefault="000A1F97" w:rsidP="00727851">
      <w:pPr>
        <w:tabs>
          <w:tab w:val="left" w:pos="360"/>
        </w:tabs>
        <w:suppressAutoHyphens/>
        <w:spacing w:after="0" w:line="240" w:lineRule="auto"/>
        <w:ind w:left="360"/>
        <w:jc w:val="both"/>
        <w:rPr>
          <w:rFonts w:ascii="Arial Narrow" w:eastAsia="Times New Roman" w:hAnsi="Arial Narrow" w:cs="Times New Roman"/>
          <w:spacing w:val="-1"/>
          <w:sz w:val="20"/>
          <w:szCs w:val="20"/>
          <w:lang w:eastAsia="ar-SA"/>
        </w:rPr>
      </w:pPr>
      <w:r w:rsidRPr="000A1F97">
        <w:rPr>
          <w:rFonts w:ascii="Arial Narrow" w:eastAsia="Times New Roman" w:hAnsi="Arial Narrow" w:cs="Times New Roman"/>
          <w:spacing w:val="-1"/>
          <w:sz w:val="20"/>
          <w:szCs w:val="20"/>
          <w:lang w:eastAsia="ar-SA"/>
        </w:rPr>
        <w:t>d)</w:t>
      </w:r>
      <w:r w:rsidRPr="000A1F97">
        <w:rPr>
          <w:rFonts w:ascii="Arial Narrow" w:eastAsia="Times New Roman" w:hAnsi="Arial Narrow" w:cs="Times New Roman"/>
          <w:spacing w:val="-1"/>
          <w:sz w:val="20"/>
          <w:szCs w:val="20"/>
          <w:lang w:eastAsia="ar-SA"/>
        </w:rPr>
        <w:tab/>
        <w:t>obiekt niedostępny - 0 pkt;</w:t>
      </w:r>
    </w:p>
    <w:p w14:paraId="74D4FA28" w14:textId="77777777" w:rsidR="000A1F97" w:rsidRP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187C1034" w14:textId="5F18585C" w:rsidR="000A1F97" w:rsidRDefault="000A1F97" w:rsidP="000A1F97">
      <w:pPr>
        <w:tabs>
          <w:tab w:val="left" w:pos="360"/>
        </w:tabs>
        <w:suppressAutoHyphens/>
        <w:spacing w:after="0" w:line="240" w:lineRule="auto"/>
        <w:ind w:left="360" w:hanging="360"/>
        <w:jc w:val="both"/>
        <w:rPr>
          <w:rFonts w:ascii="Arial Narrow" w:eastAsia="Times New Roman" w:hAnsi="Arial Narrow" w:cs="Times New Roman"/>
          <w:spacing w:val="-1"/>
          <w:sz w:val="20"/>
          <w:szCs w:val="20"/>
          <w:lang w:eastAsia="ar-SA"/>
        </w:rPr>
      </w:pPr>
      <w:r>
        <w:rPr>
          <w:rFonts w:ascii="Arial Narrow" w:eastAsia="Times New Roman" w:hAnsi="Arial Narrow" w:cs="Times New Roman"/>
          <w:spacing w:val="-1"/>
          <w:sz w:val="20"/>
          <w:szCs w:val="20"/>
          <w:lang w:eastAsia="ar-SA"/>
        </w:rPr>
        <w:t>8</w:t>
      </w:r>
      <w:r w:rsidRPr="000A1F97">
        <w:rPr>
          <w:rFonts w:ascii="Arial Narrow" w:eastAsia="Times New Roman" w:hAnsi="Arial Narrow" w:cs="Times New Roman"/>
          <w:spacing w:val="-1"/>
          <w:sz w:val="20"/>
          <w:szCs w:val="20"/>
          <w:lang w:eastAsia="ar-SA"/>
        </w:rPr>
        <w:t>)</w:t>
      </w:r>
      <w:r w:rsidRPr="000A1F97">
        <w:rPr>
          <w:rFonts w:ascii="Arial Narrow" w:eastAsia="Times New Roman" w:hAnsi="Arial Narrow" w:cs="Times New Roman"/>
          <w:spacing w:val="-1"/>
          <w:sz w:val="20"/>
          <w:szCs w:val="20"/>
          <w:lang w:eastAsia="ar-SA"/>
        </w:rPr>
        <w:tab/>
        <w:t>rekomendacja MWKZ od 0 do 10 pkt. MWKZ zapoznaje się z każdym wnioskiem i udziela swojej rekomendacji, biorąc pod uwagę, obok znaczenia historycznego, artystycznego lub naukowego zabytku, także rangę zabytku dla regionu Małopolski.</w:t>
      </w:r>
    </w:p>
    <w:p w14:paraId="6A86612C" w14:textId="77777777" w:rsidR="000A1F97" w:rsidRDefault="000A1F97" w:rsidP="000A1F97">
      <w:pPr>
        <w:tabs>
          <w:tab w:val="left" w:pos="360"/>
        </w:tabs>
        <w:suppressAutoHyphens/>
        <w:spacing w:after="0" w:line="240" w:lineRule="auto"/>
        <w:jc w:val="both"/>
        <w:rPr>
          <w:rFonts w:ascii="Arial Narrow" w:eastAsia="Times New Roman" w:hAnsi="Arial Narrow" w:cs="Times New Roman"/>
          <w:spacing w:val="-1"/>
          <w:sz w:val="20"/>
          <w:szCs w:val="20"/>
          <w:lang w:eastAsia="ar-SA"/>
        </w:rPr>
      </w:pPr>
    </w:p>
    <w:p w14:paraId="34CC1B43" w14:textId="77777777" w:rsidR="0006319C" w:rsidRPr="00535C5F" w:rsidRDefault="0006319C" w:rsidP="0006319C">
      <w:pPr>
        <w:numPr>
          <w:ilvl w:val="0"/>
          <w:numId w:val="15"/>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pacing w:val="-1"/>
          <w:sz w:val="20"/>
          <w:szCs w:val="20"/>
          <w:lang w:eastAsia="ar-SA"/>
        </w:rPr>
        <w:t xml:space="preserve">Punktację do oceny wniosku </w:t>
      </w:r>
      <w:r w:rsidRPr="00535C5F">
        <w:rPr>
          <w:rFonts w:ascii="Arial Narrow" w:eastAsia="Times New Roman" w:hAnsi="Arial Narrow" w:cs="Times New Roman"/>
          <w:sz w:val="20"/>
          <w:szCs w:val="20"/>
          <w:lang w:eastAsia="ar-SA"/>
        </w:rPr>
        <w:t>każdy członek komisji, o której mowa w ust. 1 wpisuje do odpowiednich kart oceny wniosków wg wzoru zał. nr 3 do Regulaminu, które podpisane przez niego dołącza się do protokołu z posiedzenia komisji.</w:t>
      </w:r>
    </w:p>
    <w:p w14:paraId="153E9D87" w14:textId="77777777" w:rsidR="0006319C" w:rsidRPr="00535C5F" w:rsidRDefault="0006319C" w:rsidP="0006319C">
      <w:pPr>
        <w:widowControl w:val="0"/>
        <w:numPr>
          <w:ilvl w:val="0"/>
          <w:numId w:val="15"/>
        </w:numPr>
        <w:shd w:val="clear" w:color="auto" w:fill="FFFFFF"/>
        <w:tabs>
          <w:tab w:val="left" w:pos="360"/>
          <w:tab w:val="left" w:pos="533"/>
        </w:tabs>
        <w:suppressAutoHyphens/>
        <w:autoSpaceDE w:val="0"/>
        <w:spacing w:after="0" w:line="240" w:lineRule="auto"/>
        <w:ind w:left="360" w:right="1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Po przeprowadzeniu oceny ostatecznej, będącej sumą wszystkich punktów oceny formalnej i oceny merytorycznej sporządza się listę wniosków uszeregowanych w kolejności od największej do najmniejszej liczby uzyskanych punktów. </w:t>
      </w:r>
    </w:p>
    <w:p w14:paraId="1E2E02C3" w14:textId="39B38FD8" w:rsidR="0006319C" w:rsidRPr="00535C5F" w:rsidRDefault="0006319C" w:rsidP="0006319C">
      <w:pPr>
        <w:widowControl w:val="0"/>
        <w:numPr>
          <w:ilvl w:val="0"/>
          <w:numId w:val="15"/>
        </w:numPr>
        <w:shd w:val="clear" w:color="auto" w:fill="FFFFFF"/>
        <w:tabs>
          <w:tab w:val="left" w:pos="360"/>
          <w:tab w:val="left" w:pos="533"/>
        </w:tabs>
        <w:suppressAutoHyphens/>
        <w:autoSpaceDE w:val="0"/>
        <w:spacing w:after="0" w:line="240" w:lineRule="auto"/>
        <w:ind w:left="360" w:right="1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 terminie do dnia 30 stycznia danego roku, w którym dotacja jest udzielana, Komisja sporządza listę wniosków do otrzymania wsparcia finansowego ze środków MWKZ wraz z określeniem proponowanych wysokości kwot dotacji. </w:t>
      </w:r>
    </w:p>
    <w:p w14:paraId="662CA796" w14:textId="77777777" w:rsidR="0006319C" w:rsidRPr="00535C5F" w:rsidRDefault="0006319C" w:rsidP="0006319C">
      <w:pPr>
        <w:numPr>
          <w:ilvl w:val="0"/>
          <w:numId w:val="15"/>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Z przeprowadzonych czynności w ramach oceny wniosków sporządza się protokoły zawierające określenie terminu </w:t>
      </w:r>
      <w:r w:rsidRPr="00535C5F">
        <w:rPr>
          <w:rFonts w:ascii="Arial Narrow" w:eastAsia="Times New Roman" w:hAnsi="Arial Narrow" w:cs="Times New Roman"/>
          <w:sz w:val="20"/>
          <w:szCs w:val="20"/>
          <w:lang w:eastAsia="ar-SA"/>
        </w:rPr>
        <w:br/>
        <w:t xml:space="preserve">i miejsca posiedzeń komisji, informacje na temat osób biorących udział w posiedzeniach komisji, informację na temat ogólnej liczby wniosków, które wpłynęły do MWKZ, informację na temat liczby wniosków prawidłowych pod względem formalnym i liczby wniosków z uchybieniami formalnymi, inne istotne elementy postępowania oceniającego. </w:t>
      </w:r>
      <w:r w:rsidRPr="00535C5F">
        <w:rPr>
          <w:rFonts w:ascii="Arial Narrow" w:eastAsia="Times New Roman" w:hAnsi="Arial Narrow" w:cs="Times New Roman"/>
          <w:sz w:val="20"/>
          <w:szCs w:val="20"/>
          <w:lang w:eastAsia="ar-SA"/>
        </w:rPr>
        <w:br/>
        <w:t xml:space="preserve">Do protokołów dołącza się w formie załączników: listę obecności podpisaną przez członków komisji, zestawienia wniosków wraz z oceną ostateczną wniosku, indywidualne karty oceny wniosków poszczególnych członków komisji i listę wniosków uszeregowanych w kolejności od największej do najmniejszej liczby uzyskanych punktów </w:t>
      </w:r>
      <w:r w:rsidRPr="00535C5F">
        <w:rPr>
          <w:rFonts w:ascii="Arial Narrow" w:eastAsia="Times New Roman" w:hAnsi="Arial Narrow" w:cs="Times New Roman"/>
          <w:sz w:val="20"/>
          <w:szCs w:val="20"/>
          <w:lang w:eastAsia="ar-SA"/>
        </w:rPr>
        <w:br/>
        <w:t>ze wskazaniem wniosków wyłonionych do wsparcia finansowego oraz proponowanymi wysokościami kwot dotacji, inne istotne dokumenty.</w:t>
      </w:r>
    </w:p>
    <w:p w14:paraId="5A2620E6" w14:textId="2F59D6D0" w:rsidR="0006319C" w:rsidRPr="00535C5F" w:rsidRDefault="0006319C" w:rsidP="0006319C">
      <w:pPr>
        <w:numPr>
          <w:ilvl w:val="0"/>
          <w:numId w:val="15"/>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Z ogólnej puli środków przeznaczonych na dotacje, MWKZ może zarezerwować 10% kwoty z przeznaczeniem </w:t>
      </w:r>
      <w:r w:rsidRPr="00535C5F">
        <w:rPr>
          <w:rFonts w:ascii="Arial Narrow" w:eastAsia="Times New Roman" w:hAnsi="Arial Narrow" w:cs="Times New Roman"/>
          <w:sz w:val="20"/>
          <w:szCs w:val="20"/>
          <w:lang w:eastAsia="ar-SA"/>
        </w:rPr>
        <w:br/>
        <w:t xml:space="preserve">na uwzględnienie wniosków, które nie zakwalifikowały się do dotacji. Decyzję w tym zakresie podejmuje MWKZ </w:t>
      </w:r>
      <w:r w:rsidR="000A1F97">
        <w:rPr>
          <w:rFonts w:ascii="Arial Narrow" w:eastAsia="Times New Roman" w:hAnsi="Arial Narrow" w:cs="Times New Roman"/>
          <w:sz w:val="20"/>
          <w:szCs w:val="20"/>
          <w:lang w:eastAsia="ar-SA"/>
        </w:rPr>
        <w:t xml:space="preserve">w konsultacji </w:t>
      </w:r>
      <w:r w:rsidRPr="00535C5F">
        <w:rPr>
          <w:rFonts w:ascii="Arial Narrow" w:eastAsia="Times New Roman" w:hAnsi="Arial Narrow" w:cs="Times New Roman"/>
          <w:sz w:val="20"/>
          <w:szCs w:val="20"/>
          <w:lang w:eastAsia="ar-SA"/>
        </w:rPr>
        <w:t>z Zastępcą MWKZ i Kierownikami Delegatur WUOZ. Kwota ta w szczególnych przypadkach może być przeznaczona na zwiększenie już przyznanych środków lub zadania wnioskowane w trybie §9. ust. 2. pkt 3 nin. Regulaminu. Z przeprowadzonych czynności sporządza się protokół zawierający uzasadnienie merytoryczne.</w:t>
      </w:r>
    </w:p>
    <w:p w14:paraId="03C8F79E" w14:textId="77777777" w:rsidR="0006319C" w:rsidRPr="00535C5F" w:rsidRDefault="0006319C" w:rsidP="0006319C">
      <w:pPr>
        <w:numPr>
          <w:ilvl w:val="0"/>
          <w:numId w:val="15"/>
        </w:numPr>
        <w:tabs>
          <w:tab w:val="left" w:pos="360"/>
        </w:tabs>
        <w:suppressAutoHyphens/>
        <w:spacing w:after="0" w:line="240" w:lineRule="auto"/>
        <w:ind w:left="360"/>
        <w:jc w:val="both"/>
        <w:rPr>
          <w:rFonts w:ascii="Arial Narrow" w:hAnsi="Arial Narrow"/>
          <w:sz w:val="20"/>
          <w:szCs w:val="20"/>
          <w:lang w:eastAsia="ar-SA"/>
        </w:rPr>
      </w:pPr>
      <w:r w:rsidRPr="00535C5F">
        <w:rPr>
          <w:rFonts w:ascii="Arial Narrow" w:eastAsia="Times New Roman" w:hAnsi="Arial Narrow" w:cs="Times New Roman"/>
          <w:sz w:val="20"/>
          <w:szCs w:val="20"/>
          <w:lang w:eastAsia="ar-SA"/>
        </w:rPr>
        <w:t xml:space="preserve">Ostateczną decyzję w przedmiocie udzielenia dotacji na realizację zadania podejmuje MWKZ. </w:t>
      </w:r>
      <w:r w:rsidRPr="00535C5F">
        <w:rPr>
          <w:rFonts w:ascii="Arial Narrow" w:eastAsia="Times New Roman" w:hAnsi="Arial Narrow" w:cs="a"/>
          <w:sz w:val="20"/>
          <w:szCs w:val="20"/>
          <w:lang w:eastAsia="ar-SA"/>
        </w:rPr>
        <w:t xml:space="preserve">Przy rozpatrywaniu wniosków o udzielenie dotacji nie mają zastosowania przepisy </w:t>
      </w:r>
      <w:r w:rsidRPr="00535C5F">
        <w:rPr>
          <w:rFonts w:ascii="Arial Narrow" w:eastAsia="Times New Roman" w:hAnsi="Arial Narrow" w:cs="a"/>
          <w:i/>
          <w:sz w:val="20"/>
          <w:szCs w:val="20"/>
          <w:lang w:eastAsia="ar-SA"/>
        </w:rPr>
        <w:t xml:space="preserve">Kodeksu postępowania administracyjnego </w:t>
      </w:r>
      <w:r w:rsidRPr="00535C5F">
        <w:rPr>
          <w:rFonts w:ascii="Arial Narrow" w:eastAsia="Times New Roman" w:hAnsi="Arial Narrow" w:cs="a"/>
          <w:i/>
          <w:sz w:val="20"/>
          <w:szCs w:val="20"/>
          <w:lang w:eastAsia="ar-SA"/>
        </w:rPr>
        <w:br/>
      </w:r>
      <w:r w:rsidRPr="00535C5F">
        <w:rPr>
          <w:rFonts w:ascii="Arial Narrow" w:eastAsia="Times New Roman" w:hAnsi="Arial Narrow" w:cs="Times New Roman"/>
          <w:sz w:val="20"/>
          <w:szCs w:val="20"/>
          <w:lang w:eastAsia="ar-SA"/>
        </w:rPr>
        <w:t>i nie przewiduje się trybu odwołania.</w:t>
      </w:r>
    </w:p>
    <w:p w14:paraId="4FD016A1" w14:textId="77777777" w:rsidR="0006319C" w:rsidRPr="00535C5F" w:rsidRDefault="0006319C" w:rsidP="0006319C">
      <w:pPr>
        <w:numPr>
          <w:ilvl w:val="0"/>
          <w:numId w:val="15"/>
        </w:numPr>
        <w:tabs>
          <w:tab w:val="left" w:pos="360"/>
        </w:tabs>
        <w:suppressAutoHyphens/>
        <w:spacing w:after="0" w:line="240" w:lineRule="auto"/>
        <w:ind w:left="360"/>
        <w:jc w:val="both"/>
        <w:rPr>
          <w:rFonts w:ascii="Arial Narrow" w:hAnsi="Arial Narrow"/>
          <w:b/>
          <w:sz w:val="20"/>
          <w:szCs w:val="20"/>
          <w:lang w:eastAsia="ar-SA"/>
        </w:rPr>
      </w:pPr>
      <w:r w:rsidRPr="00535C5F">
        <w:rPr>
          <w:rFonts w:ascii="Arial Narrow" w:hAnsi="Arial Narrow"/>
          <w:sz w:val="20"/>
          <w:szCs w:val="20"/>
          <w:lang w:eastAsia="ar-SA"/>
        </w:rPr>
        <w:t>MWKZ zastrzega, iż nie uwzględni wnioskowanych zadań jeżeli prace będące przedmiotem wniosku wiążą się bezpośrednio z przekształceniem, modernizacją, odejściem od historycznej formy lub zawierają rozwiązania lub technologie mogące spowodować uszczerbek dla wartości zabytku.</w:t>
      </w:r>
    </w:p>
    <w:p w14:paraId="7D00FB19" w14:textId="77777777" w:rsidR="0006319C" w:rsidRPr="00535C5F" w:rsidRDefault="0006319C" w:rsidP="0006319C">
      <w:pPr>
        <w:numPr>
          <w:ilvl w:val="0"/>
          <w:numId w:val="15"/>
        </w:numPr>
        <w:tabs>
          <w:tab w:val="left" w:pos="360"/>
        </w:tabs>
        <w:suppressAutoHyphens/>
        <w:spacing w:after="0" w:line="240" w:lineRule="auto"/>
        <w:ind w:left="360"/>
        <w:jc w:val="both"/>
        <w:rPr>
          <w:rFonts w:ascii="Arial Narrow" w:hAnsi="Arial Narrow"/>
          <w:b/>
          <w:sz w:val="20"/>
          <w:szCs w:val="20"/>
          <w:lang w:eastAsia="ar-SA"/>
        </w:rPr>
      </w:pPr>
      <w:r w:rsidRPr="00535C5F">
        <w:rPr>
          <w:rFonts w:ascii="Arial Narrow" w:hAnsi="Arial Narrow"/>
          <w:sz w:val="20"/>
          <w:szCs w:val="20"/>
          <w:lang w:eastAsia="ar-SA"/>
        </w:rPr>
        <w:t>Wykaz planowanych dotacji w danym roku budżetowym, MWKZ zamieszcza na stronie internetowej WUOZ niezwłocznie po rozpatrzeniu wniosków przez Komisję, o którym mowa w ust. 7.</w:t>
      </w:r>
    </w:p>
    <w:p w14:paraId="29ADDB67"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784D6710" w14:textId="77777777" w:rsidR="0075063E" w:rsidRPr="00535C5F" w:rsidRDefault="0075063E" w:rsidP="0006319C">
      <w:pPr>
        <w:suppressAutoHyphens/>
        <w:spacing w:after="0" w:line="240" w:lineRule="auto"/>
        <w:jc w:val="center"/>
        <w:rPr>
          <w:rFonts w:ascii="Arial Narrow" w:eastAsia="Times New Roman" w:hAnsi="Arial Narrow" w:cs="Times New Roman"/>
          <w:b/>
          <w:sz w:val="20"/>
          <w:szCs w:val="20"/>
          <w:lang w:eastAsia="ar-SA"/>
        </w:rPr>
      </w:pPr>
    </w:p>
    <w:p w14:paraId="0DC6D8DC" w14:textId="233D0DF6"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ROZDZIAŁ III</w:t>
      </w:r>
    </w:p>
    <w:p w14:paraId="207A2C9E"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Realizacja dotacji</w:t>
      </w:r>
    </w:p>
    <w:p w14:paraId="0A0E61D3" w14:textId="77777777" w:rsidR="0006319C" w:rsidRPr="00535C5F" w:rsidRDefault="0006319C" w:rsidP="0006319C">
      <w:pPr>
        <w:suppressAutoHyphens/>
        <w:spacing w:after="0" w:line="240" w:lineRule="auto"/>
        <w:rPr>
          <w:rFonts w:ascii="Arial Narrow" w:eastAsia="Times New Roman" w:hAnsi="Arial Narrow" w:cs="Times New Roman"/>
          <w:b/>
          <w:sz w:val="20"/>
          <w:szCs w:val="20"/>
          <w:lang w:eastAsia="ar-SA"/>
        </w:rPr>
      </w:pPr>
    </w:p>
    <w:p w14:paraId="64CB8682"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§12.</w:t>
      </w:r>
    </w:p>
    <w:p w14:paraId="56EBB816" w14:textId="77777777" w:rsidR="00727851" w:rsidRPr="00535C5F" w:rsidRDefault="00727851" w:rsidP="0006319C">
      <w:pPr>
        <w:suppressAutoHyphens/>
        <w:spacing w:after="0" w:line="240" w:lineRule="auto"/>
        <w:jc w:val="center"/>
        <w:rPr>
          <w:rFonts w:ascii="Arial Narrow" w:eastAsia="Times New Roman" w:hAnsi="Arial Narrow" w:cs="Times New Roman"/>
          <w:sz w:val="20"/>
          <w:szCs w:val="20"/>
          <w:lang w:eastAsia="ar-SA"/>
        </w:rPr>
      </w:pPr>
    </w:p>
    <w:p w14:paraId="6EF42588" w14:textId="77777777" w:rsidR="0006319C" w:rsidRPr="00535C5F" w:rsidRDefault="0006319C" w:rsidP="0006319C">
      <w:pPr>
        <w:numPr>
          <w:ilvl w:val="0"/>
          <w:numId w:val="4"/>
        </w:numPr>
        <w:tabs>
          <w:tab w:val="left" w:pos="360"/>
          <w:tab w:val="left" w:pos="1365"/>
        </w:tabs>
        <w:suppressAutoHyphens/>
        <w:spacing w:after="0" w:line="240" w:lineRule="auto"/>
        <w:ind w:left="360"/>
        <w:jc w:val="both"/>
        <w:rPr>
          <w:rFonts w:ascii="Arial Narrow" w:eastAsia="Times New Roman" w:hAnsi="Arial Narrow" w:cs="Times New Roman"/>
          <w:bCs/>
          <w:sz w:val="20"/>
          <w:szCs w:val="20"/>
          <w:lang w:eastAsia="ar-SA"/>
        </w:rPr>
      </w:pPr>
      <w:r w:rsidRPr="00535C5F">
        <w:rPr>
          <w:rFonts w:ascii="Arial Narrow" w:eastAsia="Times New Roman" w:hAnsi="Arial Narrow" w:cs="Times New Roman"/>
          <w:sz w:val="20"/>
          <w:szCs w:val="20"/>
          <w:lang w:eastAsia="ar-SA"/>
        </w:rPr>
        <w:t xml:space="preserve">W </w:t>
      </w:r>
      <w:r w:rsidRPr="00535C5F">
        <w:rPr>
          <w:rFonts w:ascii="Arial Narrow" w:eastAsia="Times New Roman" w:hAnsi="Arial Narrow" w:cs="Times New Roman"/>
          <w:bCs/>
          <w:sz w:val="20"/>
          <w:szCs w:val="20"/>
          <w:lang w:eastAsia="ar-SA"/>
        </w:rPr>
        <w:t xml:space="preserve">zawiadomieniu </w:t>
      </w:r>
      <w:r w:rsidRPr="00535C5F">
        <w:rPr>
          <w:rFonts w:ascii="Arial Narrow" w:eastAsia="Times New Roman" w:hAnsi="Arial Narrow" w:cs="Times New Roman"/>
          <w:sz w:val="20"/>
          <w:szCs w:val="20"/>
          <w:lang w:eastAsia="ar-SA"/>
        </w:rPr>
        <w:t xml:space="preserve">o przyznaniu dotacji, MWKZ podaje wysokość zarezerwowanej kwoty dotacji na wykonanie wnioskowanego zakresu prac wraz z wyszczególnieniem wymaganego udziału procentowego wnioskodawcy </w:t>
      </w:r>
      <w:r w:rsidRPr="00535C5F">
        <w:rPr>
          <w:rFonts w:ascii="Arial Narrow" w:eastAsia="Times New Roman" w:hAnsi="Arial Narrow" w:cs="Times New Roman"/>
          <w:sz w:val="20"/>
          <w:szCs w:val="20"/>
          <w:lang w:eastAsia="ar-SA"/>
        </w:rPr>
        <w:br/>
        <w:t xml:space="preserve">w finansowaniu zadania, przy czym Wnioskodawca zobowiązany jest do utrzymania poziomu deklarowanego </w:t>
      </w:r>
      <w:r w:rsidRPr="00535C5F">
        <w:rPr>
          <w:rFonts w:ascii="Arial Narrow" w:eastAsia="Times New Roman" w:hAnsi="Arial Narrow" w:cs="Times New Roman"/>
          <w:sz w:val="20"/>
          <w:szCs w:val="20"/>
          <w:lang w:eastAsia="ar-SA"/>
        </w:rPr>
        <w:br/>
        <w:t>we wniosku procentowego udziału środków własnych przy realizacji dotowanych prac – nie mniejszego od wysokości określonej we wniosku.</w:t>
      </w:r>
    </w:p>
    <w:p w14:paraId="2750B95C" w14:textId="77777777" w:rsidR="0006319C" w:rsidRPr="00535C5F" w:rsidRDefault="0006319C" w:rsidP="0006319C">
      <w:pPr>
        <w:numPr>
          <w:ilvl w:val="0"/>
          <w:numId w:val="4"/>
        </w:numPr>
        <w:tabs>
          <w:tab w:val="left" w:pos="360"/>
          <w:tab w:val="left" w:pos="1365"/>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bCs/>
          <w:sz w:val="20"/>
          <w:szCs w:val="20"/>
          <w:lang w:eastAsia="ar-SA"/>
        </w:rPr>
        <w:t>W zawiadomieniu, o którym mowa</w:t>
      </w:r>
      <w:r w:rsidRPr="00535C5F">
        <w:rPr>
          <w:rFonts w:ascii="Arial Narrow" w:eastAsia="Times New Roman" w:hAnsi="Arial Narrow" w:cs="Times New Roman"/>
          <w:sz w:val="20"/>
          <w:szCs w:val="20"/>
          <w:lang w:eastAsia="ar-SA"/>
        </w:rPr>
        <w:t xml:space="preserve"> w ust. 1, MWKZ określa warunki konieczne do zawarcia umowy o udzieleniu dotacji:</w:t>
      </w:r>
    </w:p>
    <w:p w14:paraId="5EE3C813" w14:textId="77777777" w:rsidR="0006319C" w:rsidRPr="00535C5F" w:rsidRDefault="0006319C" w:rsidP="0006319C">
      <w:pPr>
        <w:numPr>
          <w:ilvl w:val="0"/>
          <w:numId w:val="10"/>
        </w:numPr>
        <w:suppressAutoHyphens/>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wymóg zawarcia umowy pomiędzy wnioskodawcą a uprawnionym wykonawcą na realizację dotowanego zakresu prac, z określonymi w niej gwarancjami (min. 5 lat) i terminem umożliwiającym rozliczenie dotacji </w:t>
      </w:r>
      <w:r w:rsidRPr="00535C5F">
        <w:rPr>
          <w:rFonts w:ascii="Arial Narrow" w:eastAsia="Times New Roman" w:hAnsi="Arial Narrow" w:cs="Times New Roman"/>
          <w:sz w:val="20"/>
          <w:szCs w:val="20"/>
          <w:lang w:eastAsia="ar-SA"/>
        </w:rPr>
        <w:br/>
        <w:t>w danym roku budżetowym (do 31 października danego roku, w którym dotacja jest udzielana),</w:t>
      </w:r>
    </w:p>
    <w:p w14:paraId="637F6FF2" w14:textId="77777777" w:rsidR="0006319C" w:rsidRPr="00535C5F" w:rsidRDefault="0006319C" w:rsidP="0006319C">
      <w:pPr>
        <w:numPr>
          <w:ilvl w:val="0"/>
          <w:numId w:val="10"/>
        </w:numPr>
        <w:suppressAutoHyphens/>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termin dostarczenia kopii umowy z wykonawcą wraz z kosztorysem ofertowym wykonawcy, zaktualizowany harmonogram realizacji prac /wg wzoru zał. nr 2/ – nie dłuższy niż 30 dni od daty otrzymania zawiadomienia,</w:t>
      </w:r>
    </w:p>
    <w:p w14:paraId="2AF67819" w14:textId="77777777" w:rsidR="0006319C" w:rsidRPr="00535C5F" w:rsidRDefault="0006319C" w:rsidP="0006319C">
      <w:pPr>
        <w:numPr>
          <w:ilvl w:val="0"/>
          <w:numId w:val="10"/>
        </w:numPr>
        <w:suppressAutoHyphens/>
        <w:spacing w:after="0" w:line="240" w:lineRule="auto"/>
        <w:ind w:left="1080"/>
        <w:jc w:val="both"/>
        <w:rPr>
          <w:rFonts w:ascii="Arial Narrow" w:eastAsia="Times New Roman" w:hAnsi="Arial Narrow" w:cs="Times New Roman"/>
          <w:b/>
          <w:sz w:val="20"/>
          <w:szCs w:val="20"/>
          <w:lang w:eastAsia="ar-SA"/>
        </w:rPr>
      </w:pPr>
      <w:r w:rsidRPr="00535C5F">
        <w:rPr>
          <w:rFonts w:ascii="Arial Narrow" w:eastAsia="Times New Roman" w:hAnsi="Arial Narrow" w:cs="Times New Roman"/>
          <w:sz w:val="20"/>
          <w:szCs w:val="20"/>
          <w:lang w:eastAsia="ar-SA"/>
        </w:rPr>
        <w:t xml:space="preserve">wymóg zastosowania procedury konkurencyjnego wyłonienia wykonawcy wg procedury ustanowionej przez MWKZ dla zadań (zamówień) finansowanych ze środków MWKZ w ramach udzielonych dotacji celowych </w:t>
      </w:r>
      <w:r w:rsidRPr="00535C5F">
        <w:rPr>
          <w:rFonts w:ascii="Arial Narrow" w:eastAsia="Times New Roman" w:hAnsi="Arial Narrow" w:cs="Times New Roman"/>
          <w:sz w:val="20"/>
          <w:szCs w:val="20"/>
          <w:lang w:eastAsia="ar-SA"/>
        </w:rPr>
        <w:br/>
      </w:r>
      <w:r w:rsidRPr="00535C5F">
        <w:rPr>
          <w:rFonts w:ascii="Arial Narrow" w:eastAsia="Times New Roman" w:hAnsi="Arial Narrow" w:cs="Times New Roman"/>
          <w:sz w:val="20"/>
          <w:szCs w:val="20"/>
          <w:lang w:eastAsia="ar-SA"/>
        </w:rPr>
        <w:lastRenderedPageBreak/>
        <w:t>na prace przy zabytkach oraz dostarczenia MWKZ prawidłowej dokumentacji z udzielenia zamówienia według zasad przedmiotowej procedury lub w przypadku jednostek zobowiązanych do stosowania przepisów dot. zamówień publicznych – procedury i dokumentacji udzielonego zamówienia publicznego.</w:t>
      </w:r>
    </w:p>
    <w:p w14:paraId="1E851AB2" w14:textId="77777777" w:rsidR="0006319C" w:rsidRDefault="0006319C" w:rsidP="0006319C">
      <w:pPr>
        <w:suppressAutoHyphens/>
        <w:spacing w:after="0" w:line="240" w:lineRule="auto"/>
        <w:ind w:left="1080"/>
        <w:jc w:val="both"/>
        <w:rPr>
          <w:rFonts w:ascii="Arial Narrow" w:eastAsia="Times New Roman" w:hAnsi="Arial Narrow" w:cs="Times New Roman"/>
          <w:b/>
          <w:sz w:val="20"/>
          <w:szCs w:val="20"/>
          <w:lang w:eastAsia="ar-SA"/>
        </w:rPr>
      </w:pPr>
    </w:p>
    <w:p w14:paraId="14627F66" w14:textId="77777777" w:rsidR="00152AD5" w:rsidRPr="00535C5F" w:rsidRDefault="00152AD5" w:rsidP="0006319C">
      <w:pPr>
        <w:suppressAutoHyphens/>
        <w:spacing w:after="0" w:line="240" w:lineRule="auto"/>
        <w:ind w:left="1080"/>
        <w:jc w:val="both"/>
        <w:rPr>
          <w:rFonts w:ascii="Arial Narrow" w:eastAsia="Times New Roman" w:hAnsi="Arial Narrow" w:cs="Times New Roman"/>
          <w:b/>
          <w:sz w:val="20"/>
          <w:szCs w:val="20"/>
          <w:lang w:eastAsia="ar-SA"/>
        </w:rPr>
      </w:pPr>
    </w:p>
    <w:p w14:paraId="735DEB3D"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§13.</w:t>
      </w:r>
    </w:p>
    <w:p w14:paraId="2C0206C0" w14:textId="77777777" w:rsidR="00727851" w:rsidRPr="00535C5F" w:rsidRDefault="00727851" w:rsidP="0006319C">
      <w:pPr>
        <w:suppressAutoHyphens/>
        <w:spacing w:after="0" w:line="240" w:lineRule="auto"/>
        <w:jc w:val="center"/>
        <w:rPr>
          <w:rFonts w:ascii="Arial Narrow" w:eastAsia="Times New Roman" w:hAnsi="Arial Narrow" w:cs="Times New Roman"/>
          <w:sz w:val="20"/>
          <w:szCs w:val="20"/>
          <w:lang w:eastAsia="ar-SA"/>
        </w:rPr>
      </w:pPr>
    </w:p>
    <w:p w14:paraId="7516756C" w14:textId="77777777" w:rsidR="0006319C" w:rsidRPr="00535C5F" w:rsidRDefault="0006319C" w:rsidP="0006319C">
      <w:pPr>
        <w:numPr>
          <w:ilvl w:val="0"/>
          <w:numId w:val="1"/>
        </w:numPr>
        <w:tabs>
          <w:tab w:val="left" w:pos="360"/>
          <w:tab w:val="left" w:pos="1365"/>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Warunkiem podpisania przez MWKZ umowy o udzieleniu dotacji celowej jest spełnienie przez Wnioskodawcę wymagań określonych w § 12 Regulaminu oraz pozytywne zweryfikowanie dostarczonych dokumentów.</w:t>
      </w:r>
    </w:p>
    <w:p w14:paraId="79A3B095" w14:textId="77777777" w:rsidR="0006319C" w:rsidRPr="00535C5F" w:rsidRDefault="0006319C" w:rsidP="0006319C">
      <w:pPr>
        <w:numPr>
          <w:ilvl w:val="0"/>
          <w:numId w:val="1"/>
        </w:numPr>
        <w:tabs>
          <w:tab w:val="left" w:pos="360"/>
          <w:tab w:val="left" w:pos="1365"/>
        </w:tabs>
        <w:suppressAutoHyphens/>
        <w:spacing w:after="0" w:line="240" w:lineRule="auto"/>
        <w:ind w:left="360"/>
        <w:jc w:val="both"/>
        <w:rPr>
          <w:rFonts w:ascii="Arial Narrow" w:eastAsia="Times New Roman" w:hAnsi="Arial Narrow" w:cs="Times New Roman"/>
          <w:bCs/>
          <w:sz w:val="20"/>
          <w:szCs w:val="20"/>
          <w:lang w:eastAsia="ar-SA"/>
        </w:rPr>
      </w:pPr>
      <w:r w:rsidRPr="00535C5F">
        <w:rPr>
          <w:rFonts w:ascii="Arial Narrow" w:eastAsia="Times New Roman" w:hAnsi="Arial Narrow" w:cs="Times New Roman"/>
          <w:sz w:val="20"/>
          <w:szCs w:val="20"/>
          <w:lang w:eastAsia="ar-SA"/>
        </w:rPr>
        <w:t>MWKZ zastrzega sobie prawo kontroli dostarczonej dokumentacji oraz przeprowadzonych przez Wnioskodawcę procedur przed podpisaniem umowy o udzieleniu dotacji.</w:t>
      </w:r>
    </w:p>
    <w:p w14:paraId="17BA4A2E" w14:textId="77777777" w:rsidR="0006319C" w:rsidRPr="00535C5F" w:rsidRDefault="0006319C" w:rsidP="0006319C">
      <w:pPr>
        <w:tabs>
          <w:tab w:val="left" w:pos="375"/>
          <w:tab w:val="left" w:pos="1365"/>
        </w:tabs>
        <w:suppressAutoHyphens/>
        <w:spacing w:after="0" w:line="240" w:lineRule="auto"/>
        <w:ind w:left="360" w:hanging="360"/>
        <w:jc w:val="both"/>
        <w:rPr>
          <w:rFonts w:ascii="Arial Narrow" w:eastAsia="Times New Roman" w:hAnsi="Arial Narrow" w:cs="Times New Roman"/>
          <w:bCs/>
          <w:sz w:val="20"/>
          <w:szCs w:val="20"/>
          <w:lang w:eastAsia="ar-SA"/>
        </w:rPr>
      </w:pPr>
      <w:r w:rsidRPr="00535C5F">
        <w:rPr>
          <w:rFonts w:ascii="Arial Narrow" w:eastAsia="Times New Roman" w:hAnsi="Arial Narrow" w:cs="Times New Roman"/>
          <w:bCs/>
          <w:sz w:val="20"/>
          <w:szCs w:val="20"/>
          <w:lang w:eastAsia="ar-SA"/>
        </w:rPr>
        <w:t>3.1.</w:t>
      </w:r>
      <w:r w:rsidRPr="00535C5F">
        <w:rPr>
          <w:rFonts w:ascii="Arial Narrow" w:eastAsia="Times New Roman" w:hAnsi="Arial Narrow" w:cs="Times New Roman"/>
          <w:b/>
          <w:bCs/>
          <w:sz w:val="20"/>
          <w:szCs w:val="20"/>
          <w:lang w:eastAsia="ar-SA"/>
        </w:rPr>
        <w:t xml:space="preserve"> </w:t>
      </w:r>
      <w:r w:rsidRPr="00535C5F">
        <w:rPr>
          <w:rFonts w:ascii="Arial Narrow" w:eastAsia="Times New Roman" w:hAnsi="Arial Narrow" w:cs="Times New Roman"/>
          <w:sz w:val="20"/>
          <w:szCs w:val="20"/>
          <w:lang w:eastAsia="ar-SA"/>
        </w:rPr>
        <w:t xml:space="preserve">MWKZ </w:t>
      </w:r>
      <w:r w:rsidRPr="00535C5F">
        <w:rPr>
          <w:rFonts w:ascii="Arial Narrow" w:eastAsia="Times New Roman" w:hAnsi="Arial Narrow" w:cs="Times New Roman"/>
          <w:bCs/>
          <w:sz w:val="20"/>
          <w:szCs w:val="20"/>
          <w:lang w:eastAsia="ar-SA"/>
        </w:rPr>
        <w:t xml:space="preserve">może odstąpić </w:t>
      </w:r>
      <w:r w:rsidRPr="00535C5F">
        <w:rPr>
          <w:rFonts w:ascii="Arial Narrow" w:eastAsia="Times New Roman" w:hAnsi="Arial Narrow" w:cs="Times New Roman"/>
          <w:sz w:val="20"/>
          <w:szCs w:val="20"/>
          <w:lang w:eastAsia="ar-SA"/>
        </w:rPr>
        <w:t xml:space="preserve">od realizacji dotowania wybranego zadania w przypadku niespełnienia przez Wnioskodawcę wymagań i terminów określonych w </w:t>
      </w:r>
      <w:r w:rsidRPr="00535C5F">
        <w:rPr>
          <w:rFonts w:ascii="Arial Narrow" w:eastAsia="Times New Roman" w:hAnsi="Arial Narrow" w:cs="Times New Roman"/>
          <w:bCs/>
          <w:sz w:val="20"/>
          <w:szCs w:val="20"/>
          <w:lang w:eastAsia="ar-SA"/>
        </w:rPr>
        <w:t>zawiadomieniu</w:t>
      </w:r>
      <w:r w:rsidRPr="00535C5F">
        <w:rPr>
          <w:rFonts w:ascii="Arial Narrow" w:eastAsia="Times New Roman" w:hAnsi="Arial Narrow" w:cs="Times New Roman"/>
          <w:sz w:val="20"/>
          <w:szCs w:val="20"/>
          <w:lang w:eastAsia="ar-SA"/>
        </w:rPr>
        <w:t xml:space="preserve"> o przyznaniu dotacji lub w sytuacji ujawniającej naruszenie przez Wnioskodawcę zasad równego traktowania oferentów, uczciwej konkurencji, zasad przejrzystości, celowości </w:t>
      </w:r>
      <w:r w:rsidRPr="00535C5F">
        <w:rPr>
          <w:rFonts w:ascii="Arial Narrow" w:eastAsia="Times New Roman" w:hAnsi="Arial Narrow" w:cs="Times New Roman"/>
          <w:sz w:val="20"/>
          <w:szCs w:val="20"/>
          <w:lang w:eastAsia="ar-SA"/>
        </w:rPr>
        <w:br/>
        <w:t>i oszczędności przy wydatkowaniu środków finansowych na dotowane zadanie.</w:t>
      </w:r>
    </w:p>
    <w:p w14:paraId="60BC7889" w14:textId="77777777" w:rsidR="0006319C" w:rsidRPr="00535C5F" w:rsidRDefault="0006319C" w:rsidP="0006319C">
      <w:pPr>
        <w:tabs>
          <w:tab w:val="left" w:pos="360"/>
          <w:tab w:val="left" w:pos="1365"/>
        </w:tabs>
        <w:suppressAutoHyphens/>
        <w:spacing w:after="0" w:line="240" w:lineRule="auto"/>
        <w:ind w:left="360" w:hanging="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bCs/>
          <w:sz w:val="20"/>
          <w:szCs w:val="20"/>
          <w:lang w:eastAsia="ar-SA"/>
        </w:rPr>
        <w:t>3.2. W przypadku niespełnienia warunków zawartych w ust. 3.1., MWKZ udzieli dotacji kolejnemu wnioskodawcy z listy wniosków zgodnie z przyznaną punktacją lub przeznaczy wygospodarowane środki na dotacje dot.</w:t>
      </w:r>
      <w:r w:rsidRPr="00535C5F">
        <w:rPr>
          <w:rFonts w:ascii="Arial Narrow" w:eastAsia="Times New Roman" w:hAnsi="Arial Narrow" w:cs="Arial"/>
          <w:sz w:val="20"/>
          <w:szCs w:val="20"/>
          <w:lang w:eastAsia="ar-SA"/>
        </w:rPr>
        <w:t xml:space="preserve"> refundacji nakładów poniesionych na prace przy zabytku lub inne ważne zadania i zwiększone zakresy koniecznych do wykonania prac uwzględnionych w planie dotacji.</w:t>
      </w:r>
    </w:p>
    <w:p w14:paraId="396917F5" w14:textId="77777777" w:rsidR="0006319C" w:rsidRPr="00535C5F" w:rsidRDefault="0006319C" w:rsidP="0006319C">
      <w:pPr>
        <w:tabs>
          <w:tab w:val="left" w:pos="360"/>
          <w:tab w:val="left" w:pos="1365"/>
        </w:tabs>
        <w:suppressAutoHyphens/>
        <w:spacing w:after="0" w:line="240" w:lineRule="auto"/>
        <w:ind w:left="360" w:hanging="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4.</w:t>
      </w:r>
      <w:r w:rsidRPr="00535C5F">
        <w:rPr>
          <w:rFonts w:ascii="Arial Narrow" w:eastAsia="Times New Roman" w:hAnsi="Arial Narrow" w:cs="Times New Roman"/>
          <w:sz w:val="20"/>
          <w:szCs w:val="20"/>
          <w:lang w:eastAsia="ar-SA"/>
        </w:rPr>
        <w:tab/>
        <w:t>Wzór umowy o udzieleniu dotacji celowej na prace planowane przy zabytku określa załącznik nr 4 do niniejszego Regulaminu.</w:t>
      </w:r>
    </w:p>
    <w:p w14:paraId="0FC8D2F8" w14:textId="77777777" w:rsidR="0006319C" w:rsidRPr="00535C5F" w:rsidRDefault="0006319C" w:rsidP="0006319C">
      <w:pPr>
        <w:tabs>
          <w:tab w:val="left" w:pos="360"/>
          <w:tab w:val="left" w:pos="1365"/>
        </w:tabs>
        <w:suppressAutoHyphens/>
        <w:spacing w:after="0" w:line="240" w:lineRule="auto"/>
        <w:ind w:left="360" w:hanging="360"/>
        <w:jc w:val="both"/>
        <w:rPr>
          <w:rFonts w:ascii="Arial Narrow" w:eastAsia="Times New Roman" w:hAnsi="Arial Narrow" w:cs="Times New Roman"/>
          <w:sz w:val="20"/>
          <w:szCs w:val="20"/>
          <w:lang w:eastAsia="ar-SA"/>
        </w:rPr>
      </w:pPr>
    </w:p>
    <w:p w14:paraId="3B8ADDC5"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§14.</w:t>
      </w:r>
    </w:p>
    <w:p w14:paraId="64C9B6A9" w14:textId="77777777" w:rsidR="00727851" w:rsidRPr="00535C5F" w:rsidRDefault="00727851" w:rsidP="0006319C">
      <w:pPr>
        <w:suppressAutoHyphens/>
        <w:spacing w:after="0" w:line="240" w:lineRule="auto"/>
        <w:jc w:val="center"/>
        <w:rPr>
          <w:rFonts w:ascii="Arial Narrow" w:eastAsia="Times New Roman" w:hAnsi="Arial Narrow" w:cs="Times New Roman"/>
          <w:sz w:val="20"/>
          <w:szCs w:val="20"/>
          <w:lang w:eastAsia="ar-SA"/>
        </w:rPr>
      </w:pPr>
    </w:p>
    <w:p w14:paraId="596A9380" w14:textId="77777777" w:rsidR="0006319C" w:rsidRPr="00535C5F" w:rsidRDefault="0006319C" w:rsidP="0006319C">
      <w:pPr>
        <w:numPr>
          <w:ilvl w:val="0"/>
          <w:numId w:val="8"/>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Wnioskodawca jest zobowiązany do umieszczenia informacji o przyznaniu przez MWKZ dotacji na prace przy zabytku </w:t>
      </w:r>
      <w:r w:rsidRPr="00535C5F">
        <w:rPr>
          <w:rFonts w:ascii="Arial Narrow" w:eastAsia="Times New Roman" w:hAnsi="Arial Narrow" w:cs="Times New Roman"/>
          <w:sz w:val="20"/>
          <w:szCs w:val="20"/>
          <w:lang w:eastAsia="ar-SA"/>
        </w:rPr>
        <w:br/>
        <w:t xml:space="preserve">na tablicy informacyjnej o formacie nie mniejszym od A4 /wg wzoru określonego przez MWKZ/, ustawionej przy zabytku w trakcie ich prowadzenia oraz w informacjach prasowych, radiowych, telewizyjnych, związanych z tym zabytkiem </w:t>
      </w:r>
      <w:r w:rsidRPr="00535C5F">
        <w:rPr>
          <w:rFonts w:ascii="Arial Narrow" w:eastAsia="Times New Roman" w:hAnsi="Arial Narrow" w:cs="Times New Roman"/>
          <w:sz w:val="20"/>
          <w:szCs w:val="20"/>
          <w:lang w:eastAsia="ar-SA"/>
        </w:rPr>
        <w:br/>
        <w:t>w okresie 3 lat od zakończenia prac. W przypadku posiadania przez Wnioskodawcę strony internetowej zobowiązany jest on do umieszczenia informacji o udzielonej dotacji na tej stronie.</w:t>
      </w:r>
    </w:p>
    <w:p w14:paraId="68A97388" w14:textId="77777777" w:rsidR="0006319C" w:rsidRPr="00535C5F" w:rsidRDefault="0006319C" w:rsidP="0006319C">
      <w:pPr>
        <w:numPr>
          <w:ilvl w:val="0"/>
          <w:numId w:val="8"/>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Wnioskodawca, któremu udzielono dotacji na roboty budowlane przy zabytku w wysokości powyżej 50 000 zł, zobowiązany jest do podjęcia działań informacyjnych zgodnie z rozporządzeniem Rady Ministrów z dnia 7 maja 2021 r. </w:t>
      </w:r>
      <w:r w:rsidRPr="00535C5F">
        <w:rPr>
          <w:rFonts w:ascii="Arial Narrow" w:eastAsia="Times New Roman" w:hAnsi="Arial Narrow" w:cs="Times New Roman"/>
          <w:i/>
          <w:iCs/>
          <w:sz w:val="20"/>
          <w:szCs w:val="20"/>
          <w:lang w:eastAsia="ar-SA"/>
        </w:rPr>
        <w:t>w sprawie określenia działań informacyjnych podejmowanych przez podmioty realizujące zadania finansowane lub dofinansowane z budżetu państwa lub z państwowych funduszy celowych</w:t>
      </w:r>
      <w:r w:rsidRPr="00535C5F">
        <w:rPr>
          <w:rFonts w:ascii="Arial Narrow" w:eastAsia="Times New Roman" w:hAnsi="Arial Narrow" w:cs="Times New Roman"/>
          <w:sz w:val="20"/>
          <w:szCs w:val="20"/>
          <w:lang w:eastAsia="ar-SA"/>
        </w:rPr>
        <w:t xml:space="preserve"> (Dz.U. z 2021 r. poz. 953). Wnioskodawca zwolniony jest wówczas z obowiązku stosowania wymagań określonych w ust. 1.</w:t>
      </w:r>
    </w:p>
    <w:p w14:paraId="47C22709" w14:textId="77777777" w:rsidR="0006319C" w:rsidRPr="00535C5F" w:rsidRDefault="0006319C" w:rsidP="0006319C">
      <w:pPr>
        <w:numPr>
          <w:ilvl w:val="0"/>
          <w:numId w:val="8"/>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 przypadku obiektów sakralnych, wnioskodawca zobowiązany jest do umieszczenia w aktach parafialnych lub klasztornych adnotacji o udziale finansowym MWKZ w pokryciu kosztów prac przeprowadzonych przy zabytku.</w:t>
      </w:r>
    </w:p>
    <w:p w14:paraId="7E605D0E" w14:textId="77777777" w:rsidR="0006319C" w:rsidRPr="00535C5F" w:rsidRDefault="0006319C" w:rsidP="0006319C">
      <w:pPr>
        <w:numPr>
          <w:ilvl w:val="0"/>
          <w:numId w:val="8"/>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Wnioskodawca jest zobowiązany do wykorzystania przekazanych środków finansowych zgodnie z celem, na jaki </w:t>
      </w:r>
      <w:r w:rsidRPr="00535C5F">
        <w:rPr>
          <w:rFonts w:ascii="Arial Narrow" w:eastAsia="Times New Roman" w:hAnsi="Arial Narrow" w:cs="Times New Roman"/>
          <w:sz w:val="20"/>
          <w:szCs w:val="20"/>
          <w:lang w:eastAsia="ar-SA"/>
        </w:rPr>
        <w:br/>
        <w:t xml:space="preserve">je uzyskał. Wykorzystanie dotacji niezgodnie z przeznaczeniem wyklucza prawo wnioskodawcy do ubiegania się </w:t>
      </w:r>
      <w:r w:rsidRPr="00535C5F">
        <w:rPr>
          <w:rFonts w:ascii="Arial Narrow" w:eastAsia="Times New Roman" w:hAnsi="Arial Narrow" w:cs="Times New Roman"/>
          <w:sz w:val="20"/>
          <w:szCs w:val="20"/>
          <w:lang w:eastAsia="ar-SA"/>
        </w:rPr>
        <w:br/>
        <w:t>o dotację przez trzy kolejne lata licząc od dnia stwierdzenia nieprawidłowego wykorzystania dotacji.</w:t>
      </w:r>
    </w:p>
    <w:p w14:paraId="51DEEBA7" w14:textId="77777777" w:rsidR="0006319C" w:rsidRPr="00535C5F" w:rsidRDefault="0006319C" w:rsidP="0006319C">
      <w:pPr>
        <w:numPr>
          <w:ilvl w:val="0"/>
          <w:numId w:val="8"/>
        </w:numPr>
        <w:tabs>
          <w:tab w:val="left" w:pos="360"/>
          <w:tab w:val="left" w:pos="1365"/>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Po przeprowadzonych pracach kończących całość zadania, Wnioskodawca zobowiązany jest do umieszczenia informacji w miejscu publicznie dostępnym o treści: prace w zakresie „</w:t>
      </w:r>
      <w:r w:rsidRPr="00535C5F">
        <w:rPr>
          <w:rFonts w:ascii="Arial Narrow" w:eastAsia="Times New Roman" w:hAnsi="Arial Narrow" w:cs="Times New Roman"/>
          <w:i/>
          <w:sz w:val="20"/>
          <w:szCs w:val="20"/>
          <w:lang w:eastAsia="ar-SA"/>
        </w:rPr>
        <w:t>/nazwa dotowanego zadania/</w:t>
      </w:r>
      <w:r w:rsidRPr="00535C5F">
        <w:rPr>
          <w:rFonts w:ascii="Arial Narrow" w:eastAsia="Times New Roman" w:hAnsi="Arial Narrow" w:cs="Times New Roman"/>
          <w:sz w:val="20"/>
          <w:szCs w:val="20"/>
          <w:lang w:eastAsia="ar-SA"/>
        </w:rPr>
        <w:t>” w roku/w latach ....... finansowano ze środków Małopolskiego Wojewódzkiego Konserwatora Zabytków w Krakowie”.</w:t>
      </w:r>
    </w:p>
    <w:p w14:paraId="70035263" w14:textId="77777777" w:rsidR="0006319C" w:rsidRPr="00535C5F" w:rsidRDefault="0006319C" w:rsidP="0006319C">
      <w:pPr>
        <w:tabs>
          <w:tab w:val="left" w:pos="1365"/>
        </w:tabs>
        <w:suppressAutoHyphens/>
        <w:spacing w:after="0" w:line="240" w:lineRule="auto"/>
        <w:ind w:left="360"/>
        <w:jc w:val="both"/>
        <w:rPr>
          <w:rFonts w:ascii="Arial Narrow" w:eastAsia="Times New Roman" w:hAnsi="Arial Narrow" w:cs="Times New Roman"/>
          <w:sz w:val="20"/>
          <w:szCs w:val="20"/>
          <w:lang w:eastAsia="ar-SA"/>
        </w:rPr>
      </w:pPr>
    </w:p>
    <w:p w14:paraId="4A7C8F4F" w14:textId="77777777" w:rsidR="0006319C" w:rsidRPr="00535C5F" w:rsidRDefault="0006319C" w:rsidP="0006319C">
      <w:pPr>
        <w:tabs>
          <w:tab w:val="left" w:pos="1365"/>
        </w:tabs>
        <w:suppressAutoHyphens/>
        <w:spacing w:after="0" w:line="240" w:lineRule="auto"/>
        <w:ind w:left="360"/>
        <w:jc w:val="both"/>
        <w:rPr>
          <w:rFonts w:ascii="Arial Narrow" w:eastAsia="Times New Roman" w:hAnsi="Arial Narrow" w:cs="Times New Roman"/>
          <w:sz w:val="20"/>
          <w:szCs w:val="20"/>
          <w:lang w:eastAsia="ar-SA"/>
        </w:rPr>
      </w:pPr>
    </w:p>
    <w:p w14:paraId="2792A08B"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§15.</w:t>
      </w:r>
    </w:p>
    <w:p w14:paraId="2971531A" w14:textId="77777777" w:rsidR="00727851" w:rsidRPr="00535C5F" w:rsidRDefault="00727851" w:rsidP="0006319C">
      <w:pPr>
        <w:suppressAutoHyphens/>
        <w:spacing w:after="0" w:line="240" w:lineRule="auto"/>
        <w:jc w:val="center"/>
        <w:rPr>
          <w:rFonts w:ascii="Arial Narrow" w:eastAsia="Times New Roman" w:hAnsi="Arial Narrow" w:cs="Times New Roman"/>
          <w:b/>
          <w:sz w:val="20"/>
          <w:szCs w:val="20"/>
          <w:lang w:eastAsia="ar-SA"/>
        </w:rPr>
      </w:pPr>
    </w:p>
    <w:p w14:paraId="3F25BBFA" w14:textId="77777777" w:rsidR="0006319C" w:rsidRPr="00535C5F" w:rsidRDefault="0006319C" w:rsidP="0006319C">
      <w:pPr>
        <w:numPr>
          <w:ilvl w:val="0"/>
          <w:numId w:val="5"/>
        </w:numPr>
        <w:shd w:val="clear" w:color="auto" w:fill="FFFFFF"/>
        <w:tabs>
          <w:tab w:val="left" w:pos="360"/>
        </w:tabs>
        <w:suppressAutoHyphens/>
        <w:spacing w:after="0" w:line="240" w:lineRule="auto"/>
        <w:ind w:left="360" w:right="29"/>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MWKZ ma prawo do kontroli realizacji umowy o udzieleniu dotacji podczas przeprowadzania dotowanych prac </w:t>
      </w:r>
      <w:r w:rsidRPr="00535C5F">
        <w:rPr>
          <w:rFonts w:ascii="Arial Narrow" w:eastAsia="Times New Roman" w:hAnsi="Arial Narrow" w:cs="Times New Roman"/>
          <w:sz w:val="20"/>
          <w:szCs w:val="20"/>
          <w:lang w:eastAsia="ar-SA"/>
        </w:rPr>
        <w:br/>
        <w:t>oraz w okresie 5 lat od ich zakończenia.</w:t>
      </w:r>
    </w:p>
    <w:p w14:paraId="25A94A9A" w14:textId="77777777" w:rsidR="0006319C" w:rsidRPr="00535C5F" w:rsidRDefault="0006319C" w:rsidP="0006319C">
      <w:pPr>
        <w:numPr>
          <w:ilvl w:val="0"/>
          <w:numId w:val="5"/>
        </w:numPr>
        <w:shd w:val="clear" w:color="auto" w:fill="FFFFFF"/>
        <w:tabs>
          <w:tab w:val="left" w:pos="360"/>
        </w:tabs>
        <w:suppressAutoHyphens/>
        <w:spacing w:after="0" w:line="240" w:lineRule="auto"/>
        <w:ind w:left="360" w:right="19"/>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 ramach kontroli, o której mowa w ust. 1, upoważnieni przez MWKZ pracownicy WUOZ mogą dokonać oględzin zabytku, badać dokumenty i inne nośniki informacji, które mają lub mogą mieć znaczenie dla oceny prawidłowości wykonywania umowy oraz żądać udzielenia ustnie lub na piśmie informacji dotyczących przedmiotu umowy. </w:t>
      </w:r>
    </w:p>
    <w:p w14:paraId="6A9FB52F" w14:textId="77777777" w:rsidR="0006319C" w:rsidRPr="00535C5F" w:rsidRDefault="0006319C" w:rsidP="0006319C">
      <w:pPr>
        <w:numPr>
          <w:ilvl w:val="0"/>
          <w:numId w:val="5"/>
        </w:numPr>
        <w:shd w:val="clear" w:color="auto" w:fill="FFFFFF"/>
        <w:tabs>
          <w:tab w:val="left" w:pos="360"/>
        </w:tabs>
        <w:suppressAutoHyphens/>
        <w:spacing w:after="0" w:line="240" w:lineRule="auto"/>
        <w:ind w:left="360" w:right="19"/>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Wnioskodawca na żądanie MWKZ lub jego przedstawicieli jest zobowiązany do udostępniania wszelkich informacji </w:t>
      </w:r>
      <w:r w:rsidRPr="00535C5F">
        <w:rPr>
          <w:rFonts w:ascii="Arial Narrow" w:eastAsia="Times New Roman" w:hAnsi="Arial Narrow" w:cs="Times New Roman"/>
          <w:sz w:val="20"/>
          <w:szCs w:val="20"/>
          <w:lang w:eastAsia="ar-SA"/>
        </w:rPr>
        <w:br/>
        <w:t xml:space="preserve">i dokumentów niezbędnych do przeprowadzenia kontroli wykonania umowy oraz udzielić wyjaśnień i informacji </w:t>
      </w:r>
      <w:r w:rsidRPr="00535C5F">
        <w:rPr>
          <w:rFonts w:ascii="Arial Narrow" w:eastAsia="Times New Roman" w:hAnsi="Arial Narrow" w:cs="Times New Roman"/>
          <w:sz w:val="20"/>
          <w:szCs w:val="20"/>
          <w:lang w:eastAsia="ar-SA"/>
        </w:rPr>
        <w:br/>
        <w:t>w terminie określonym przez kontrolującego.</w:t>
      </w:r>
    </w:p>
    <w:p w14:paraId="0BF6B19B" w14:textId="77777777" w:rsidR="0006319C" w:rsidRPr="00535C5F" w:rsidRDefault="0006319C" w:rsidP="0006319C">
      <w:pPr>
        <w:numPr>
          <w:ilvl w:val="0"/>
          <w:numId w:val="5"/>
        </w:numPr>
        <w:tabs>
          <w:tab w:val="left" w:pos="420"/>
        </w:tabs>
        <w:suppressAutoHyphens/>
        <w:spacing w:after="0" w:line="240" w:lineRule="auto"/>
        <w:ind w:left="345" w:hanging="33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 przypadku stwierdzenia nieprawidłowości, MWKZ wyda zalecenia pokontrolne określające sposób i termin ich usunięcia.</w:t>
      </w:r>
    </w:p>
    <w:p w14:paraId="12083F82" w14:textId="77777777" w:rsidR="0006319C" w:rsidRPr="00535C5F" w:rsidRDefault="0006319C" w:rsidP="0006319C">
      <w:pPr>
        <w:numPr>
          <w:ilvl w:val="0"/>
          <w:numId w:val="5"/>
        </w:numPr>
        <w:tabs>
          <w:tab w:val="left" w:pos="375"/>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 zaleceniach pokontrolnych MWKZ może zobowiązać wnioskodawcę do wykonania stosownych napraw w przypadku zaistnienia lub ujawnienia się usterek lub wad po dokonaniu odbioru prac. </w:t>
      </w:r>
    </w:p>
    <w:p w14:paraId="61791A8B" w14:textId="77777777" w:rsidR="0006319C" w:rsidRPr="00535C5F" w:rsidRDefault="0006319C" w:rsidP="0006319C">
      <w:pPr>
        <w:tabs>
          <w:tab w:val="left" w:pos="375"/>
        </w:tabs>
        <w:suppressAutoHyphens/>
        <w:spacing w:after="0" w:line="240" w:lineRule="auto"/>
        <w:ind w:left="360"/>
        <w:jc w:val="both"/>
        <w:rPr>
          <w:rFonts w:ascii="Arial Narrow" w:eastAsia="Times New Roman" w:hAnsi="Arial Narrow" w:cs="Times New Roman"/>
          <w:sz w:val="20"/>
          <w:szCs w:val="20"/>
          <w:lang w:eastAsia="ar-SA"/>
        </w:rPr>
      </w:pPr>
    </w:p>
    <w:p w14:paraId="7DFC28CC" w14:textId="77777777" w:rsidR="0006319C" w:rsidRDefault="0006319C" w:rsidP="0006319C">
      <w:pPr>
        <w:tabs>
          <w:tab w:val="left" w:pos="375"/>
        </w:tabs>
        <w:suppressAutoHyphens/>
        <w:spacing w:after="0" w:line="240" w:lineRule="auto"/>
        <w:ind w:left="360"/>
        <w:jc w:val="both"/>
        <w:rPr>
          <w:rFonts w:ascii="Arial Narrow" w:eastAsia="Times New Roman" w:hAnsi="Arial Narrow" w:cs="Times New Roman"/>
          <w:sz w:val="20"/>
          <w:szCs w:val="20"/>
          <w:lang w:eastAsia="ar-SA"/>
        </w:rPr>
      </w:pPr>
    </w:p>
    <w:p w14:paraId="7B8DE0E3" w14:textId="77777777" w:rsidR="00727851" w:rsidRPr="00535C5F" w:rsidRDefault="00727851" w:rsidP="0006319C">
      <w:pPr>
        <w:tabs>
          <w:tab w:val="left" w:pos="375"/>
        </w:tabs>
        <w:suppressAutoHyphens/>
        <w:spacing w:after="0" w:line="240" w:lineRule="auto"/>
        <w:ind w:left="360"/>
        <w:jc w:val="both"/>
        <w:rPr>
          <w:rFonts w:ascii="Arial Narrow" w:eastAsia="Times New Roman" w:hAnsi="Arial Narrow" w:cs="Times New Roman"/>
          <w:sz w:val="20"/>
          <w:szCs w:val="20"/>
          <w:lang w:eastAsia="ar-SA"/>
        </w:rPr>
      </w:pPr>
    </w:p>
    <w:p w14:paraId="4DB6264D"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lastRenderedPageBreak/>
        <w:t>§16.</w:t>
      </w:r>
    </w:p>
    <w:p w14:paraId="0CF95982" w14:textId="77777777" w:rsidR="00727851" w:rsidRPr="00535C5F" w:rsidRDefault="00727851" w:rsidP="0006319C">
      <w:pPr>
        <w:suppressAutoHyphens/>
        <w:spacing w:after="0" w:line="240" w:lineRule="auto"/>
        <w:jc w:val="center"/>
        <w:rPr>
          <w:rFonts w:ascii="Arial Narrow" w:eastAsia="Times New Roman" w:hAnsi="Arial Narrow" w:cs="Times New Roman"/>
          <w:b/>
          <w:sz w:val="20"/>
          <w:szCs w:val="20"/>
          <w:lang w:eastAsia="ar-SA"/>
        </w:rPr>
      </w:pPr>
    </w:p>
    <w:p w14:paraId="5FE82C1E" w14:textId="77777777" w:rsidR="0006319C" w:rsidRPr="00535C5F" w:rsidRDefault="0006319C" w:rsidP="0006319C">
      <w:p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 przypadku zaistnienia ważnych przesłanek merytorycznych podczas realizacji dotowanego zadania, uwzględnionych </w:t>
      </w:r>
      <w:r w:rsidRPr="00535C5F">
        <w:rPr>
          <w:rFonts w:ascii="Arial Narrow" w:eastAsia="Times New Roman" w:hAnsi="Arial Narrow" w:cs="Times New Roman"/>
          <w:sz w:val="20"/>
          <w:szCs w:val="20"/>
          <w:lang w:eastAsia="ar-SA"/>
        </w:rPr>
        <w:br/>
        <w:t>w uzyskanej pisemnej opinii rzeczoznawcy lub uznanego eksperta oraz potwierdzonych protokołem konieczności sporządzonym z udziałem przedstawiciela WUOZ, dopuszcza się możliwość zwiększenia wysokości udzielonej dotacji lub zmiany zakresu dotowanego zadania. Po formalnym wystąpieniu wnioskodawcy - decyzję w przedmiotowej sprawie podejmuje MWKZ uwzględniając aktualne możliwości finansowe WUOZ.</w:t>
      </w:r>
    </w:p>
    <w:p w14:paraId="68F15410" w14:textId="77777777" w:rsidR="0006319C" w:rsidRPr="00535C5F" w:rsidRDefault="0006319C" w:rsidP="0006319C">
      <w:pPr>
        <w:suppressAutoHyphens/>
        <w:spacing w:after="0" w:line="240" w:lineRule="auto"/>
        <w:jc w:val="both"/>
        <w:rPr>
          <w:rFonts w:ascii="Arial Narrow" w:eastAsia="Times New Roman" w:hAnsi="Arial Narrow" w:cs="Times New Roman"/>
          <w:sz w:val="20"/>
          <w:szCs w:val="20"/>
          <w:lang w:eastAsia="ar-SA"/>
        </w:rPr>
      </w:pPr>
    </w:p>
    <w:p w14:paraId="0D32C980" w14:textId="77777777" w:rsidR="0006319C" w:rsidRPr="00535C5F" w:rsidRDefault="0006319C" w:rsidP="0006319C">
      <w:pPr>
        <w:suppressAutoHyphens/>
        <w:spacing w:after="0" w:line="240" w:lineRule="auto"/>
        <w:jc w:val="both"/>
        <w:rPr>
          <w:rFonts w:ascii="Arial Narrow" w:eastAsia="Times New Roman" w:hAnsi="Arial Narrow" w:cs="Times New Roman"/>
          <w:sz w:val="20"/>
          <w:szCs w:val="20"/>
          <w:lang w:eastAsia="ar-SA"/>
        </w:rPr>
      </w:pPr>
    </w:p>
    <w:p w14:paraId="7068E540" w14:textId="77777777" w:rsidR="0006319C"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§17.</w:t>
      </w:r>
    </w:p>
    <w:p w14:paraId="54EB7936" w14:textId="77777777" w:rsidR="00727851" w:rsidRPr="00535C5F" w:rsidRDefault="00727851" w:rsidP="0006319C">
      <w:pPr>
        <w:suppressAutoHyphens/>
        <w:spacing w:after="0" w:line="240" w:lineRule="auto"/>
        <w:jc w:val="center"/>
        <w:rPr>
          <w:rFonts w:ascii="Arial Narrow" w:eastAsia="Times New Roman" w:hAnsi="Arial Narrow" w:cs="Times New Roman"/>
          <w:b/>
          <w:sz w:val="20"/>
          <w:szCs w:val="20"/>
          <w:lang w:eastAsia="ar-SA"/>
        </w:rPr>
      </w:pPr>
    </w:p>
    <w:p w14:paraId="032FB978" w14:textId="77777777" w:rsidR="0006319C" w:rsidRPr="00535C5F" w:rsidRDefault="0006319C" w:rsidP="0006319C">
      <w:pPr>
        <w:numPr>
          <w:ilvl w:val="0"/>
          <w:numId w:val="3"/>
        </w:numPr>
        <w:suppressAutoHyphens/>
        <w:spacing w:after="0" w:line="240" w:lineRule="auto"/>
        <w:jc w:val="both"/>
        <w:rPr>
          <w:rFonts w:ascii="Arial Narrow" w:eastAsia="Times New Roman" w:hAnsi="Arial Narrow" w:cs="a"/>
          <w:sz w:val="20"/>
          <w:szCs w:val="20"/>
          <w:lang w:eastAsia="ar-SA"/>
        </w:rPr>
      </w:pPr>
      <w:r w:rsidRPr="00535C5F">
        <w:rPr>
          <w:rFonts w:ascii="Arial Narrow" w:eastAsia="Times New Roman" w:hAnsi="Arial Narrow" w:cs="Times New Roman"/>
          <w:sz w:val="20"/>
          <w:szCs w:val="20"/>
          <w:lang w:eastAsia="ar-SA"/>
        </w:rPr>
        <w:t xml:space="preserve">Kompletne wnioski o udzielenie dotacji na refundację kosztów prac przy zabytku przeprowadzonych w okresie trzech lat poprzedzających rok złożenia wniosku, należy złożyć na Dzienniku Podawczym w siedzibie WUOZ w Krakowie </w:t>
      </w:r>
      <w:r w:rsidRPr="00535C5F">
        <w:rPr>
          <w:rFonts w:ascii="Arial Narrow" w:eastAsia="Times New Roman" w:hAnsi="Arial Narrow" w:cs="Times New Roman"/>
          <w:sz w:val="20"/>
          <w:szCs w:val="20"/>
          <w:lang w:eastAsia="ar-SA"/>
        </w:rPr>
        <w:br/>
        <w:t xml:space="preserve">przy ul. Kanoniczej 24 do dnia 30 czerwca danego  roku, w którym dotacja ma być udzielona. </w:t>
      </w:r>
      <w:r w:rsidRPr="00535C5F">
        <w:rPr>
          <w:rFonts w:ascii="Arial Narrow" w:eastAsia="Times New Roman" w:hAnsi="Arial Narrow" w:cs="Times New Roman"/>
          <w:bCs/>
          <w:sz w:val="20"/>
          <w:szCs w:val="20"/>
          <w:lang w:eastAsia="ar-SA"/>
        </w:rPr>
        <w:t>W przypadku wysłania wniosku za pośrednictwem operatora pocztowego na adres: Wojewódzki Urząd Ochrony Zabytków w Krakowie, ul. Kanonicza 24, 31-002 Kraków - decyduje data stempla pocztowego. Jeżeli termin składania wniosków upływa w </w:t>
      </w:r>
      <w:r w:rsidRPr="00535C5F">
        <w:rPr>
          <w:rFonts w:ascii="Arial Narrow" w:eastAsia="Times New Roman" w:hAnsi="Arial Narrow" w:cs="Times New Roman"/>
          <w:sz w:val="20"/>
          <w:szCs w:val="20"/>
          <w:lang w:eastAsia="ar-SA"/>
        </w:rPr>
        <w:t>dniu ustawowo wolnym od pracy, za ostatni dzień terminu uznaje się dzień następny powszedni, który nie jest dniem wolnym od pracy.</w:t>
      </w:r>
    </w:p>
    <w:p w14:paraId="58EAF5C0" w14:textId="77777777" w:rsidR="0006319C" w:rsidRPr="00535C5F" w:rsidRDefault="0006319C" w:rsidP="0006319C">
      <w:pPr>
        <w:numPr>
          <w:ilvl w:val="0"/>
          <w:numId w:val="3"/>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a"/>
          <w:sz w:val="20"/>
          <w:szCs w:val="20"/>
          <w:lang w:eastAsia="ar-SA"/>
        </w:rPr>
        <w:t>Wniosek o udzielenie dotacji, o której mowa w ust. 1 wnioskodawca może złożyć po przeprowadzeniu wszystkich prac przy zabytku wpisanym do rejestru, określonych w pozwoleniu wydanym przez MWKZ.</w:t>
      </w:r>
    </w:p>
    <w:p w14:paraId="48E2B9B1" w14:textId="77777777" w:rsidR="0006319C" w:rsidRPr="00535C5F" w:rsidRDefault="0006319C" w:rsidP="0006319C">
      <w:pPr>
        <w:numPr>
          <w:ilvl w:val="0"/>
          <w:numId w:val="3"/>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a"/>
          <w:sz w:val="20"/>
          <w:szCs w:val="20"/>
          <w:lang w:eastAsia="ar-SA"/>
        </w:rPr>
        <w:t>W związku z treścią ust. 2, MWKZ nie uwzględnia zadań dotyczących refundacji kosztów sporządzenia samej dokumentacji i wykonanych ekspertyz - bez przeprowadzenia prac przy zabytku w oparciu o dokumentację, której dotyczy wniosek.</w:t>
      </w:r>
    </w:p>
    <w:p w14:paraId="3CFA9E35" w14:textId="77777777" w:rsidR="0006319C" w:rsidRPr="00535C5F" w:rsidRDefault="0006319C" w:rsidP="0006319C">
      <w:pPr>
        <w:numPr>
          <w:ilvl w:val="0"/>
          <w:numId w:val="3"/>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Wnioski o udzielenie dotacji celowej z przeznaczeniem na refundacje nakładów poniesionych na prace przy zabytkach mogą być rozpatrywane jedynie do wysokości 50% udokumentowanych wydatków na wykonanie wnioskowanego zadania.</w:t>
      </w:r>
    </w:p>
    <w:p w14:paraId="75942819" w14:textId="77777777" w:rsidR="0006319C" w:rsidRPr="00535C5F" w:rsidRDefault="0006319C" w:rsidP="0006319C">
      <w:pPr>
        <w:numPr>
          <w:ilvl w:val="0"/>
          <w:numId w:val="3"/>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Do wniosku należy załączyć:</w:t>
      </w:r>
    </w:p>
    <w:p w14:paraId="4FD346E9" w14:textId="77777777" w:rsidR="0006319C" w:rsidRPr="00535C5F" w:rsidRDefault="0006319C" w:rsidP="0006319C">
      <w:pPr>
        <w:numPr>
          <w:ilvl w:val="0"/>
          <w:numId w:val="22"/>
        </w:numPr>
        <w:tabs>
          <w:tab w:val="left" w:pos="1080"/>
        </w:tabs>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aktualny dokument potwierdzający tytuł prawny do władania zabytkiem tj. odpis ksiąg wieczystych /uwierzytelniona kopia lub wydruk z elektronicznego systemu ksiąg wieczystych /</w:t>
      </w:r>
      <w:r w:rsidRPr="00535C5F">
        <w:rPr>
          <w:rFonts w:ascii="Arial Narrow" w:eastAsia="Times New Roman" w:hAnsi="Arial Narrow" w:cs="Times New Roman"/>
          <w:bCs/>
          <w:sz w:val="20"/>
          <w:szCs w:val="20"/>
          <w:lang w:eastAsia="ar-SA"/>
        </w:rPr>
        <w:t xml:space="preserve">poświadczony przez Wnioskodawcę za zgodność ze stanem faktycznym/ lub </w:t>
      </w:r>
      <w:r w:rsidRPr="00535C5F">
        <w:rPr>
          <w:rFonts w:ascii="Arial Narrow" w:eastAsia="Times New Roman" w:hAnsi="Arial Narrow" w:cs="Times New Roman"/>
          <w:sz w:val="20"/>
          <w:szCs w:val="20"/>
          <w:lang w:eastAsia="ar-SA"/>
        </w:rPr>
        <w:t>je</w:t>
      </w:r>
      <w:r w:rsidRPr="00535C5F">
        <w:rPr>
          <w:rFonts w:ascii="Arial Narrow" w:eastAsia="TimesNewRoman" w:hAnsi="Arial Narrow" w:cs="Times New Roman"/>
          <w:sz w:val="20"/>
          <w:szCs w:val="20"/>
          <w:lang w:eastAsia="ar-SA"/>
        </w:rPr>
        <w:t>ś</w:t>
      </w:r>
      <w:r w:rsidRPr="00535C5F">
        <w:rPr>
          <w:rFonts w:ascii="Arial Narrow" w:eastAsia="Times New Roman" w:hAnsi="Arial Narrow" w:cs="Times New Roman"/>
          <w:sz w:val="20"/>
          <w:szCs w:val="20"/>
          <w:lang w:eastAsia="ar-SA"/>
        </w:rPr>
        <w:t>li KW nie jest zało</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ona – wypis z rejestru gruntów oraz umowy dotycz</w:t>
      </w:r>
      <w:r w:rsidRPr="00535C5F">
        <w:rPr>
          <w:rFonts w:ascii="Arial Narrow" w:eastAsia="TimesNewRoman" w:hAnsi="Arial Narrow" w:cs="Times New Roman"/>
          <w:sz w:val="20"/>
          <w:szCs w:val="20"/>
          <w:lang w:eastAsia="ar-SA"/>
        </w:rPr>
        <w:t>ą</w:t>
      </w:r>
      <w:r w:rsidRPr="00535C5F">
        <w:rPr>
          <w:rFonts w:ascii="Arial Narrow" w:eastAsia="Times New Roman" w:hAnsi="Arial Narrow" w:cs="Times New Roman"/>
          <w:sz w:val="20"/>
          <w:szCs w:val="20"/>
          <w:lang w:eastAsia="ar-SA"/>
        </w:rPr>
        <w:t>ce przeniesienia prawa do dysponowania zabytkiem (np. umowa u</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yczenia, dzier</w:t>
      </w:r>
      <w:r w:rsidRPr="00535C5F">
        <w:rPr>
          <w:rFonts w:ascii="Arial Narrow" w:eastAsia="TimesNewRoman" w:hAnsi="Arial Narrow" w:cs="Times New Roman"/>
          <w:sz w:val="20"/>
          <w:szCs w:val="20"/>
          <w:lang w:eastAsia="ar-SA"/>
        </w:rPr>
        <w:t>ż</w:t>
      </w:r>
      <w:r w:rsidRPr="00535C5F">
        <w:rPr>
          <w:rFonts w:ascii="Arial Narrow" w:eastAsia="Times New Roman" w:hAnsi="Arial Narrow" w:cs="Times New Roman"/>
          <w:sz w:val="20"/>
          <w:szCs w:val="20"/>
          <w:lang w:eastAsia="ar-SA"/>
        </w:rPr>
        <w:t xml:space="preserve">awy lub innego ograniczonego prawa rzeczowego na okres nie krótszy niż 10 lat). W przypadku współwłasności – oświadczenie współwłaścicieli o wyrażeniu zgody na wystąpienie o udzielenie dotacji. /dotyczy wniosku na prace przy zabytku nieruchomym/, </w:t>
      </w:r>
    </w:p>
    <w:p w14:paraId="77542DFC" w14:textId="77777777" w:rsidR="0006319C" w:rsidRPr="00535C5F" w:rsidRDefault="0006319C" w:rsidP="0006319C">
      <w:pPr>
        <w:numPr>
          <w:ilvl w:val="1"/>
          <w:numId w:val="21"/>
        </w:numPr>
        <w:tabs>
          <w:tab w:val="left" w:pos="1080"/>
        </w:tabs>
        <w:suppressAutoHyphens/>
        <w:autoSpaceDE w:val="0"/>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i/>
          <w:sz w:val="20"/>
          <w:szCs w:val="20"/>
          <w:lang w:eastAsia="ar-SA"/>
        </w:rPr>
        <w:t>pozwolenie na budowę</w:t>
      </w:r>
      <w:r w:rsidRPr="00535C5F">
        <w:rPr>
          <w:rFonts w:ascii="Arial Narrow" w:eastAsia="Times New Roman" w:hAnsi="Arial Narrow" w:cs="Times New Roman"/>
          <w:sz w:val="20"/>
          <w:szCs w:val="20"/>
          <w:lang w:eastAsia="ar-SA"/>
        </w:rPr>
        <w:t>, jeśli jest wymagane /uwierzytelniona kopia/,</w:t>
      </w:r>
    </w:p>
    <w:p w14:paraId="7375187A" w14:textId="77777777" w:rsidR="0006319C" w:rsidRPr="00535C5F" w:rsidRDefault="0006319C" w:rsidP="0006319C">
      <w:pPr>
        <w:numPr>
          <w:ilvl w:val="1"/>
          <w:numId w:val="21"/>
        </w:numPr>
        <w:tabs>
          <w:tab w:val="left" w:pos="1080"/>
        </w:tabs>
        <w:suppressAutoHyphens/>
        <w:autoSpaceDE w:val="0"/>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kosztorys powykonawczy wraz z obmiarem /podpisany przez osoby uprawnione/, z wyszczególnionymi kosztami prac (cena brutto i netto) oraz stawką VAT obowiązującą dla tego rodzaju prac lub robót /oryginał </w:t>
      </w:r>
      <w:r w:rsidRPr="00535C5F">
        <w:rPr>
          <w:rFonts w:ascii="Arial Narrow" w:eastAsia="Times New Roman" w:hAnsi="Arial Narrow" w:cs="Times New Roman"/>
          <w:sz w:val="20"/>
          <w:szCs w:val="20"/>
          <w:lang w:eastAsia="ar-SA"/>
        </w:rPr>
        <w:br/>
        <w:t>lub uwierzytelniona kopia/, w przypadku robót budowlanych kosztorys winien być sprawdzony i zweryfikowany przez inspektora nadzoru inwestycji,</w:t>
      </w:r>
    </w:p>
    <w:p w14:paraId="6E38EAF1" w14:textId="77777777" w:rsidR="0006319C" w:rsidRPr="00535C5F" w:rsidRDefault="0006319C" w:rsidP="0006319C">
      <w:pPr>
        <w:numPr>
          <w:ilvl w:val="1"/>
          <w:numId w:val="21"/>
        </w:numPr>
        <w:tabs>
          <w:tab w:val="left" w:pos="1080"/>
        </w:tabs>
        <w:suppressAutoHyphens/>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fotografie obiektu obrazujące stan zachowania przed i po przeprowadzonych pracach </w:t>
      </w:r>
      <w:r w:rsidRPr="00535C5F">
        <w:rPr>
          <w:rFonts w:ascii="Arial Narrow" w:eastAsia="Times New Roman" w:hAnsi="Arial Narrow" w:cs="Times New Roman"/>
          <w:sz w:val="20"/>
          <w:szCs w:val="20"/>
          <w:lang w:eastAsia="ar-SA"/>
        </w:rPr>
        <w:br/>
        <w:t xml:space="preserve">(3-12 zdjęć w formacie JPEG na </w:t>
      </w:r>
      <w:r w:rsidRPr="00535C5F">
        <w:rPr>
          <w:rFonts w:ascii="Arial Narrow" w:eastAsia="Times New Roman" w:hAnsi="Arial Narrow" w:cs="Times New Roman"/>
          <w:bCs/>
          <w:sz w:val="20"/>
          <w:szCs w:val="20"/>
          <w:lang w:eastAsia="ar-SA"/>
        </w:rPr>
        <w:t>nośniku elektronicznym</w:t>
      </w:r>
      <w:r w:rsidRPr="00535C5F">
        <w:rPr>
          <w:rFonts w:ascii="Arial Narrow" w:eastAsia="Times New Roman" w:hAnsi="Arial Narrow" w:cs="Times New Roman"/>
          <w:sz w:val="20"/>
          <w:szCs w:val="20"/>
          <w:lang w:eastAsia="ar-SA"/>
        </w:rPr>
        <w:t xml:space="preserve">, w tym co najmniej jedna przedstawiająca widok całego obiektu) </w:t>
      </w:r>
      <w:r w:rsidRPr="00535C5F">
        <w:rPr>
          <w:rFonts w:ascii="Arial Narrow" w:eastAsia="Times New Roman" w:hAnsi="Arial Narrow" w:cs="Times New Roman"/>
          <w:sz w:val="20"/>
          <w:szCs w:val="20"/>
          <w:lang w:eastAsia="pl-PL"/>
        </w:rPr>
        <w:t xml:space="preserve">wraz z zezwoleniem na nieodpłatne korzystanie przez WUOZ, z zawartych w niej fotografii </w:t>
      </w:r>
      <w:r w:rsidRPr="00535C5F">
        <w:rPr>
          <w:rFonts w:ascii="Arial Narrow" w:eastAsia="Times New Roman" w:hAnsi="Arial Narrow" w:cs="Times New Roman"/>
          <w:sz w:val="20"/>
          <w:szCs w:val="20"/>
          <w:lang w:eastAsia="pl-PL"/>
        </w:rPr>
        <w:br/>
        <w:t>w zakresie ich utrwalania, zwielokrotniania i rozpowszechniania, w szczególności techniką drukarską, reprograficzną lub cyfrową</w:t>
      </w:r>
      <w:r w:rsidRPr="00535C5F">
        <w:rPr>
          <w:rFonts w:ascii="Arial Narrow" w:eastAsia="Times New Roman" w:hAnsi="Arial Narrow" w:cs="Times New Roman"/>
          <w:sz w:val="20"/>
          <w:szCs w:val="20"/>
          <w:lang w:eastAsia="ar-SA"/>
        </w:rPr>
        <w:t>.</w:t>
      </w:r>
    </w:p>
    <w:p w14:paraId="189A0BAD" w14:textId="77777777" w:rsidR="0006319C" w:rsidRPr="00535C5F" w:rsidRDefault="0006319C" w:rsidP="0006319C">
      <w:pPr>
        <w:numPr>
          <w:ilvl w:val="1"/>
          <w:numId w:val="21"/>
        </w:numPr>
        <w:tabs>
          <w:tab w:val="left" w:pos="1080"/>
        </w:tabs>
        <w:suppressAutoHyphens/>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protokół odbioru końcowego prac z udziałem przedstawiciela WUOZ /kopia/,</w:t>
      </w:r>
    </w:p>
    <w:p w14:paraId="68BEA384" w14:textId="77777777" w:rsidR="0006319C" w:rsidRPr="00535C5F" w:rsidRDefault="0006319C" w:rsidP="0006319C">
      <w:pPr>
        <w:numPr>
          <w:ilvl w:val="1"/>
          <w:numId w:val="21"/>
        </w:numPr>
        <w:tabs>
          <w:tab w:val="left" w:pos="1080"/>
        </w:tabs>
        <w:suppressAutoHyphens/>
        <w:spacing w:after="0" w:line="240" w:lineRule="auto"/>
        <w:ind w:left="108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rachunki lub faktury za przeprowadzone prace – z opisem o treści „</w:t>
      </w:r>
      <w:r w:rsidRPr="00535C5F">
        <w:rPr>
          <w:rFonts w:ascii="Arial Narrow" w:eastAsia="Times New Roman" w:hAnsi="Arial Narrow" w:cs="Times New Roman"/>
          <w:i/>
          <w:sz w:val="20"/>
          <w:szCs w:val="20"/>
          <w:lang w:eastAsia="ar-SA"/>
        </w:rPr>
        <w:t>sprawdzono pod względem merytorycznym i formalno-rachunkowym</w:t>
      </w:r>
      <w:r w:rsidRPr="00535C5F">
        <w:rPr>
          <w:rFonts w:ascii="Arial Narrow" w:eastAsia="Times New Roman" w:hAnsi="Arial Narrow" w:cs="Times New Roman"/>
          <w:sz w:val="20"/>
          <w:szCs w:val="20"/>
          <w:lang w:eastAsia="ar-SA"/>
        </w:rPr>
        <w:t xml:space="preserve">” </w:t>
      </w:r>
      <w:r w:rsidRPr="00535C5F">
        <w:rPr>
          <w:rFonts w:ascii="Arial Narrow" w:eastAsia="Calibri" w:hAnsi="Arial Narrow" w:cs="Arial"/>
          <w:sz w:val="20"/>
          <w:szCs w:val="20"/>
        </w:rPr>
        <w:t xml:space="preserve">oraz </w:t>
      </w:r>
      <w:bookmarkStart w:id="5" w:name="_Hlk535408284"/>
      <w:r w:rsidRPr="00535C5F">
        <w:rPr>
          <w:rFonts w:ascii="Arial Narrow" w:eastAsia="Calibri" w:hAnsi="Arial Narrow" w:cs="Arial"/>
          <w:sz w:val="20"/>
          <w:szCs w:val="20"/>
        </w:rPr>
        <w:t xml:space="preserve">opisem wskazującym datę zapłaty kwoty należności wykazanej </w:t>
      </w:r>
      <w:r w:rsidRPr="00535C5F">
        <w:rPr>
          <w:rFonts w:ascii="Arial Narrow" w:eastAsia="Calibri" w:hAnsi="Arial Narrow" w:cs="Arial"/>
          <w:sz w:val="20"/>
          <w:szCs w:val="20"/>
        </w:rPr>
        <w:br/>
        <w:t xml:space="preserve">na fakturze lub rachunku oraz czy kwota należności wykazana na fakturze lub rachunku została opłacona </w:t>
      </w:r>
      <w:r w:rsidRPr="00535C5F">
        <w:rPr>
          <w:rFonts w:ascii="Arial Narrow" w:eastAsia="Calibri" w:hAnsi="Arial Narrow" w:cs="Arial"/>
          <w:sz w:val="20"/>
          <w:szCs w:val="20"/>
        </w:rPr>
        <w:br/>
        <w:t>i w jakiej wysokości ze środków pochodzących z dotacji celowej, czy z innych środków, wraz ze wskazaniem ich źródła wg wzoru:</w:t>
      </w:r>
    </w:p>
    <w:p w14:paraId="7493FD94" w14:textId="77777777" w:rsidR="0006319C" w:rsidRPr="00535C5F" w:rsidRDefault="0006319C" w:rsidP="0006319C">
      <w:pPr>
        <w:spacing w:line="240" w:lineRule="auto"/>
        <w:ind w:left="372" w:firstLine="708"/>
        <w:jc w:val="both"/>
        <w:rPr>
          <w:rFonts w:ascii="Arial Narrow" w:eastAsia="Calibri" w:hAnsi="Arial Narrow" w:cs="Arial"/>
          <w:sz w:val="20"/>
          <w:szCs w:val="20"/>
        </w:rPr>
      </w:pPr>
      <w:r w:rsidRPr="00535C5F">
        <w:rPr>
          <w:rFonts w:ascii="Arial Narrow" w:eastAsia="Calibri" w:hAnsi="Arial Narrow" w:cs="Arial"/>
          <w:sz w:val="20"/>
          <w:szCs w:val="20"/>
        </w:rPr>
        <w:t>„Kwota ……………… ze środków ………………………. . data zapłaty: ………………………….</w:t>
      </w:r>
    </w:p>
    <w:p w14:paraId="6C7415EB" w14:textId="77777777" w:rsidR="0006319C" w:rsidRPr="00535C5F" w:rsidRDefault="0006319C" w:rsidP="0006319C">
      <w:pPr>
        <w:spacing w:line="240" w:lineRule="auto"/>
        <w:ind w:left="372" w:firstLine="708"/>
        <w:jc w:val="both"/>
        <w:rPr>
          <w:rFonts w:ascii="Arial Narrow" w:eastAsia="Times New Roman" w:hAnsi="Arial Narrow" w:cs="Times New Roman"/>
          <w:sz w:val="20"/>
          <w:szCs w:val="20"/>
          <w:lang w:eastAsia="ar-SA"/>
        </w:rPr>
      </w:pPr>
      <w:r w:rsidRPr="00535C5F">
        <w:rPr>
          <w:rFonts w:ascii="Arial Narrow" w:eastAsia="Calibri" w:hAnsi="Arial Narrow" w:cs="Arial"/>
          <w:sz w:val="20"/>
          <w:szCs w:val="20"/>
        </w:rPr>
        <w:t xml:space="preserve">podpis Wnioskodawcy: ……………………………………” </w:t>
      </w:r>
      <w:r w:rsidRPr="00535C5F">
        <w:rPr>
          <w:rFonts w:ascii="Arial Narrow" w:eastAsia="Times New Roman" w:hAnsi="Arial Narrow" w:cs="Times New Roman"/>
          <w:sz w:val="20"/>
          <w:szCs w:val="20"/>
          <w:lang w:eastAsia="ar-SA"/>
        </w:rPr>
        <w:t xml:space="preserve"> /uwierzytelnione kopie/,</w:t>
      </w:r>
    </w:p>
    <w:bookmarkEnd w:id="5"/>
    <w:p w14:paraId="3C79BBA7" w14:textId="77777777" w:rsidR="0006319C" w:rsidRPr="00535C5F" w:rsidRDefault="0006319C" w:rsidP="0006319C">
      <w:pPr>
        <w:numPr>
          <w:ilvl w:val="1"/>
          <w:numId w:val="21"/>
        </w:numPr>
        <w:tabs>
          <w:tab w:val="left" w:pos="1080"/>
        </w:tabs>
        <w:suppressAutoHyphens/>
        <w:spacing w:after="0" w:line="240" w:lineRule="auto"/>
        <w:ind w:hanging="72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wykaz rachunków lub faktur. </w:t>
      </w:r>
    </w:p>
    <w:p w14:paraId="2520C312" w14:textId="77777777" w:rsidR="0006319C" w:rsidRPr="00535C5F" w:rsidRDefault="0006319C" w:rsidP="0006319C">
      <w:pPr>
        <w:numPr>
          <w:ilvl w:val="0"/>
          <w:numId w:val="8"/>
        </w:numPr>
        <w:tabs>
          <w:tab w:val="left" w:pos="360"/>
        </w:tabs>
        <w:suppressAutoHyphens/>
        <w:spacing w:after="0" w:line="240" w:lineRule="auto"/>
        <w:ind w:left="360"/>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Decyzje w sprawie udzielenia dotacji na wnioskowaną refundację kosztów poniesionych na prace przy zabytku podejmuje MWKZ, przy uwzględnieniu aktualnych możliwości finansowych WUOZ.</w:t>
      </w:r>
    </w:p>
    <w:p w14:paraId="74E8555D" w14:textId="77777777" w:rsidR="0006319C" w:rsidRPr="00535C5F" w:rsidRDefault="0006319C" w:rsidP="0006319C">
      <w:pPr>
        <w:numPr>
          <w:ilvl w:val="0"/>
          <w:numId w:val="8"/>
        </w:numPr>
        <w:tabs>
          <w:tab w:val="left" w:pos="360"/>
        </w:tabs>
        <w:suppressAutoHyphens/>
        <w:spacing w:after="0" w:line="240" w:lineRule="auto"/>
        <w:ind w:left="360"/>
        <w:jc w:val="both"/>
        <w:rPr>
          <w:rFonts w:ascii="Arial Narrow" w:eastAsia="Times New Roman" w:hAnsi="Arial Narrow" w:cs="Times New Roman"/>
          <w:b/>
          <w:sz w:val="20"/>
          <w:szCs w:val="20"/>
          <w:lang w:eastAsia="ar-SA"/>
        </w:rPr>
      </w:pPr>
      <w:r w:rsidRPr="00535C5F">
        <w:rPr>
          <w:rFonts w:ascii="Arial Narrow" w:eastAsia="Times New Roman" w:hAnsi="Arial Narrow" w:cs="Times New Roman"/>
          <w:sz w:val="20"/>
          <w:szCs w:val="20"/>
          <w:lang w:eastAsia="ar-SA"/>
        </w:rPr>
        <w:t>Wzór umowy o udzieleniu dotacji celowej na refundację nakładów na prace konserwatorskie, restauratorskie i roboty budowlane przy zabytku określa załącznik nr 5 do niniejszego Regulaminu.</w:t>
      </w:r>
    </w:p>
    <w:p w14:paraId="101FCA19" w14:textId="77777777" w:rsidR="0006319C" w:rsidRPr="00535C5F" w:rsidRDefault="0006319C" w:rsidP="0006319C">
      <w:pPr>
        <w:tabs>
          <w:tab w:val="left" w:pos="360"/>
        </w:tabs>
        <w:suppressAutoHyphens/>
        <w:spacing w:after="0" w:line="240" w:lineRule="auto"/>
        <w:ind w:left="360"/>
        <w:jc w:val="both"/>
        <w:rPr>
          <w:rFonts w:ascii="Arial Narrow" w:eastAsia="Times New Roman" w:hAnsi="Arial Narrow" w:cs="Times New Roman"/>
          <w:b/>
          <w:sz w:val="20"/>
          <w:szCs w:val="20"/>
          <w:lang w:eastAsia="ar-SA"/>
        </w:rPr>
      </w:pPr>
    </w:p>
    <w:p w14:paraId="2E98D78E" w14:textId="77777777" w:rsidR="0006319C" w:rsidRPr="00535C5F" w:rsidRDefault="0006319C" w:rsidP="0006319C">
      <w:pPr>
        <w:tabs>
          <w:tab w:val="left" w:pos="360"/>
        </w:tabs>
        <w:suppressAutoHyphens/>
        <w:spacing w:after="0" w:line="240" w:lineRule="auto"/>
        <w:ind w:left="360"/>
        <w:jc w:val="both"/>
        <w:rPr>
          <w:rFonts w:ascii="Arial Narrow" w:eastAsia="Times New Roman" w:hAnsi="Arial Narrow" w:cs="Times New Roman"/>
          <w:b/>
          <w:sz w:val="20"/>
          <w:szCs w:val="20"/>
          <w:lang w:eastAsia="ar-SA"/>
        </w:rPr>
      </w:pPr>
    </w:p>
    <w:p w14:paraId="38923E73" w14:textId="77777777" w:rsidR="0006319C" w:rsidRDefault="0006319C" w:rsidP="0006319C">
      <w:pPr>
        <w:suppressAutoHyphens/>
        <w:autoSpaceDE w:val="0"/>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lastRenderedPageBreak/>
        <w:t>§18.</w:t>
      </w:r>
    </w:p>
    <w:p w14:paraId="6895F42A" w14:textId="77777777" w:rsidR="00727851" w:rsidRPr="00535C5F" w:rsidRDefault="00727851" w:rsidP="0006319C">
      <w:pPr>
        <w:suppressAutoHyphens/>
        <w:autoSpaceDE w:val="0"/>
        <w:spacing w:after="0" w:line="240" w:lineRule="auto"/>
        <w:jc w:val="center"/>
        <w:rPr>
          <w:rFonts w:ascii="Arial Narrow" w:eastAsia="Times New Roman" w:hAnsi="Arial Narrow" w:cs="Times New Roman"/>
          <w:b/>
          <w:sz w:val="20"/>
          <w:szCs w:val="20"/>
          <w:lang w:eastAsia="ar-SA"/>
        </w:rPr>
      </w:pPr>
    </w:p>
    <w:p w14:paraId="5D728FC7" w14:textId="77777777" w:rsidR="0006319C" w:rsidRPr="00535C5F" w:rsidRDefault="0006319C" w:rsidP="0006319C">
      <w:pPr>
        <w:numPr>
          <w:ilvl w:val="0"/>
          <w:numId w:val="17"/>
        </w:numPr>
        <w:tabs>
          <w:tab w:val="left" w:pos="330"/>
        </w:tabs>
        <w:suppressAutoHyphens/>
        <w:spacing w:after="0" w:line="240" w:lineRule="auto"/>
        <w:ind w:left="345" w:hanging="345"/>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Rozliczenie dotowanego zadania w trybie umowy, o której mowa w § 13 ust. 1 odbywa się na podstawie protokołu odbioru końcowego prac bez zastrzeżeń spisanego w obecności wnioskodawcy, wykonawcy prac i przedstawiciela WUOZ oraz po przedłożeniu kosztorysu powykonawczego, wykazu faktur i rachunków wraz z kopiami opisanych faktur lub rachunków wykonawcy prac. </w:t>
      </w:r>
    </w:p>
    <w:p w14:paraId="0F02A282" w14:textId="77777777" w:rsidR="0006319C" w:rsidRPr="00535C5F" w:rsidRDefault="0006319C" w:rsidP="0006319C">
      <w:pPr>
        <w:numPr>
          <w:ilvl w:val="0"/>
          <w:numId w:val="17"/>
        </w:numPr>
        <w:tabs>
          <w:tab w:val="left" w:pos="345"/>
        </w:tabs>
        <w:suppressAutoHyphens/>
        <w:spacing w:after="0" w:line="240" w:lineRule="auto"/>
        <w:ind w:left="360"/>
        <w:jc w:val="both"/>
        <w:rPr>
          <w:rFonts w:ascii="Arial Narrow" w:eastAsia="Times New Roman" w:hAnsi="Arial Narrow" w:cs="Times New Roman"/>
          <w:b/>
          <w:sz w:val="20"/>
          <w:szCs w:val="20"/>
          <w:lang w:eastAsia="ar-SA"/>
        </w:rPr>
      </w:pPr>
      <w:r w:rsidRPr="00535C5F">
        <w:rPr>
          <w:rFonts w:ascii="Arial Narrow" w:eastAsia="Times New Roman" w:hAnsi="Arial Narrow" w:cs="Times New Roman"/>
          <w:sz w:val="20"/>
          <w:szCs w:val="20"/>
          <w:lang w:eastAsia="ar-SA"/>
        </w:rPr>
        <w:t xml:space="preserve">Wnioskodawca zobowiązany jest do złożenia wraz z dokumentami wymienionymi w ust. 1. </w:t>
      </w:r>
      <w:r w:rsidRPr="00535C5F">
        <w:rPr>
          <w:rFonts w:ascii="Arial Narrow" w:eastAsia="Times New Roman" w:hAnsi="Arial Narrow" w:cs="Times New Roman"/>
          <w:sz w:val="20"/>
          <w:szCs w:val="20"/>
          <w:lang w:eastAsia="pl-PL"/>
        </w:rPr>
        <w:t xml:space="preserve">powykonawczą dokumentację fotograficzną zabytku, zapisaną na informatycznym nośniku danych wraz z zezwoleniem na nieodpłatne korzystanie przez WUOZ, z zawartych w niej fotografii w zakresie ich utrwalania, zwielokrotniania i rozpowszechniania, </w:t>
      </w:r>
      <w:r w:rsidRPr="00535C5F">
        <w:rPr>
          <w:rFonts w:ascii="Arial Narrow" w:eastAsia="Times New Roman" w:hAnsi="Arial Narrow" w:cs="Times New Roman"/>
          <w:sz w:val="20"/>
          <w:szCs w:val="20"/>
          <w:lang w:eastAsia="pl-PL"/>
        </w:rPr>
        <w:br/>
        <w:t>w szczególności techniką drukarską, reprograficzną lub cyfrową</w:t>
      </w:r>
      <w:r w:rsidRPr="00535C5F">
        <w:rPr>
          <w:rFonts w:ascii="Arial Narrow" w:eastAsia="Times New Roman" w:hAnsi="Arial Narrow" w:cs="Times New Roman"/>
          <w:sz w:val="20"/>
          <w:szCs w:val="20"/>
          <w:lang w:eastAsia="ar-SA"/>
        </w:rPr>
        <w:t>.</w:t>
      </w:r>
    </w:p>
    <w:p w14:paraId="73210733" w14:textId="77777777" w:rsidR="0006319C" w:rsidRPr="00535C5F" w:rsidRDefault="0006319C" w:rsidP="0006319C">
      <w:pPr>
        <w:numPr>
          <w:ilvl w:val="0"/>
          <w:numId w:val="17"/>
        </w:numPr>
        <w:tabs>
          <w:tab w:val="left" w:pos="345"/>
        </w:tabs>
        <w:suppressAutoHyphens/>
        <w:spacing w:after="0" w:line="240" w:lineRule="auto"/>
        <w:ind w:left="360"/>
        <w:jc w:val="both"/>
        <w:rPr>
          <w:rFonts w:ascii="Arial Narrow" w:eastAsia="Times New Roman" w:hAnsi="Arial Narrow" w:cs="Times New Roman"/>
          <w:sz w:val="20"/>
          <w:szCs w:val="20"/>
          <w:lang w:eastAsia="pl-PL"/>
        </w:rPr>
      </w:pPr>
      <w:r w:rsidRPr="00535C5F">
        <w:rPr>
          <w:rFonts w:ascii="Arial Narrow" w:eastAsia="Times New Roman" w:hAnsi="Arial Narrow" w:cs="Times New Roman"/>
          <w:sz w:val="20"/>
          <w:szCs w:val="20"/>
          <w:lang w:eastAsia="pl-PL"/>
        </w:rPr>
        <w:t>Faktury lub rachunki, o których mowa w ust. 1, zawierają opis o treści „</w:t>
      </w:r>
      <w:r w:rsidRPr="00535C5F">
        <w:rPr>
          <w:rFonts w:ascii="Arial Narrow" w:eastAsia="Times New Roman" w:hAnsi="Arial Narrow" w:cs="Times New Roman"/>
          <w:i/>
          <w:sz w:val="20"/>
          <w:szCs w:val="20"/>
          <w:lang w:eastAsia="pl-PL"/>
        </w:rPr>
        <w:t xml:space="preserve">sprawdzono pod względem merytorycznym </w:t>
      </w:r>
      <w:r w:rsidRPr="00535C5F">
        <w:rPr>
          <w:rFonts w:ascii="Arial Narrow" w:eastAsia="Times New Roman" w:hAnsi="Arial Narrow" w:cs="Times New Roman"/>
          <w:i/>
          <w:sz w:val="20"/>
          <w:szCs w:val="20"/>
          <w:lang w:eastAsia="pl-PL"/>
        </w:rPr>
        <w:br/>
        <w:t>i formalno-rachunkowym</w:t>
      </w:r>
      <w:r w:rsidRPr="00535C5F">
        <w:rPr>
          <w:rFonts w:ascii="Arial Narrow" w:eastAsia="Times New Roman" w:hAnsi="Arial Narrow" w:cs="Times New Roman"/>
          <w:sz w:val="20"/>
          <w:szCs w:val="20"/>
          <w:lang w:eastAsia="pl-PL"/>
        </w:rPr>
        <w:t>” oraz opis wskazujący datę zapłaty kwoty należności wykazanej na fakturze lub rachunku oraz czy kwota należności wykazana na fakturze lub rachunku została opłacona i w jakiej wysokości ze środków pochodzących z dotacji celowej, czy z innych środków, wraz ze wskazaniem ich źródła</w:t>
      </w:r>
      <w:r w:rsidRPr="00535C5F">
        <w:rPr>
          <w:rFonts w:ascii="Arial Narrow" w:eastAsia="Times New Roman" w:hAnsi="Arial Narrow" w:cs="Times New Roman"/>
          <w:i/>
          <w:sz w:val="20"/>
          <w:szCs w:val="20"/>
          <w:lang w:eastAsia="pl-PL"/>
        </w:rPr>
        <w:t xml:space="preserve"> w</w:t>
      </w:r>
      <w:r w:rsidRPr="00535C5F">
        <w:rPr>
          <w:rFonts w:ascii="Arial Narrow" w:eastAsia="Times New Roman" w:hAnsi="Arial Narrow" w:cs="Times New Roman"/>
          <w:sz w:val="20"/>
          <w:szCs w:val="20"/>
          <w:lang w:eastAsia="pl-PL"/>
        </w:rPr>
        <w:t>g wzoru: „Kwota ……………… ze środków ………………………. . data zapłaty: …………….  podpis Wnioskodawcy: ……………………………………”</w:t>
      </w:r>
    </w:p>
    <w:p w14:paraId="551E35A6" w14:textId="77777777" w:rsidR="0006319C" w:rsidRPr="00535C5F" w:rsidRDefault="0006319C" w:rsidP="0006319C">
      <w:pPr>
        <w:autoSpaceDE w:val="0"/>
        <w:autoSpaceDN w:val="0"/>
        <w:adjustRightInd w:val="0"/>
        <w:spacing w:after="0" w:line="240" w:lineRule="auto"/>
        <w:rPr>
          <w:rFonts w:ascii="Arial Narrow" w:eastAsia="Times New Roman" w:hAnsi="Arial Narrow" w:cs="Times New Roman"/>
          <w:b/>
          <w:sz w:val="20"/>
          <w:szCs w:val="20"/>
          <w:lang w:eastAsia="ar-SA"/>
        </w:rPr>
      </w:pPr>
      <w:r w:rsidRPr="00535C5F">
        <w:rPr>
          <w:rFonts w:ascii="Arial Narrow" w:eastAsia="Times New Roman" w:hAnsi="Arial Narrow" w:cs="Times New Roman"/>
          <w:sz w:val="20"/>
          <w:szCs w:val="20"/>
          <w:lang w:eastAsia="pl-PL"/>
        </w:rPr>
        <w:t xml:space="preserve">4.    W przypadku, gdy przekazane dokumenty, o których mowa w ust. 1 i 2, nie są kompletne, WUOZ wzywa wnioskodawcę  </w:t>
      </w:r>
      <w:r w:rsidRPr="00535C5F">
        <w:rPr>
          <w:rFonts w:ascii="Arial Narrow" w:eastAsia="Times New Roman" w:hAnsi="Arial Narrow" w:cs="Times New Roman"/>
          <w:sz w:val="20"/>
          <w:szCs w:val="20"/>
          <w:lang w:eastAsia="pl-PL"/>
        </w:rPr>
        <w:br/>
        <w:t xml:space="preserve">       do ich uzupełnienia w terminie 7 dni od dnia otrzymania wezwania.</w:t>
      </w:r>
    </w:p>
    <w:p w14:paraId="02FD008B" w14:textId="77777777" w:rsidR="0006319C" w:rsidRPr="00535C5F" w:rsidRDefault="0006319C" w:rsidP="0006319C">
      <w:pPr>
        <w:suppressAutoHyphens/>
        <w:spacing w:after="0" w:line="240" w:lineRule="auto"/>
        <w:jc w:val="both"/>
        <w:rPr>
          <w:rFonts w:ascii="Arial Narrow" w:eastAsia="Times New Roman" w:hAnsi="Arial Narrow" w:cs="Times New Roman"/>
          <w:b/>
          <w:sz w:val="20"/>
          <w:szCs w:val="20"/>
          <w:lang w:eastAsia="ar-SA"/>
        </w:rPr>
      </w:pPr>
    </w:p>
    <w:p w14:paraId="3F0A82CD" w14:textId="77777777" w:rsidR="0006319C" w:rsidRPr="00535C5F" w:rsidRDefault="0006319C" w:rsidP="0006319C">
      <w:pPr>
        <w:suppressAutoHyphens/>
        <w:spacing w:after="0" w:line="240" w:lineRule="auto"/>
        <w:jc w:val="both"/>
        <w:rPr>
          <w:rFonts w:ascii="Arial Narrow" w:eastAsia="Times New Roman" w:hAnsi="Arial Narrow" w:cs="Times New Roman"/>
          <w:b/>
          <w:sz w:val="20"/>
          <w:szCs w:val="20"/>
          <w:lang w:eastAsia="ar-SA"/>
        </w:rPr>
      </w:pPr>
    </w:p>
    <w:p w14:paraId="1148D60F"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ROZDZIAŁ IV</w:t>
      </w:r>
    </w:p>
    <w:p w14:paraId="3248B0ED"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Dokumentacja dotacji</w:t>
      </w:r>
    </w:p>
    <w:p w14:paraId="29B845C5"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1D596FF5" w14:textId="77777777" w:rsidR="0006319C" w:rsidRDefault="0006319C" w:rsidP="0006319C">
      <w:pPr>
        <w:suppressAutoHyphens/>
        <w:autoSpaceDE w:val="0"/>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§19.</w:t>
      </w:r>
    </w:p>
    <w:p w14:paraId="5BC4F082" w14:textId="77777777" w:rsidR="00727851" w:rsidRPr="00535C5F" w:rsidRDefault="00727851" w:rsidP="0006319C">
      <w:pPr>
        <w:suppressAutoHyphens/>
        <w:autoSpaceDE w:val="0"/>
        <w:spacing w:after="0" w:line="240" w:lineRule="auto"/>
        <w:jc w:val="center"/>
        <w:rPr>
          <w:rFonts w:ascii="Arial Narrow" w:eastAsia="Times New Roman" w:hAnsi="Arial Narrow" w:cs="Times New Roman"/>
          <w:sz w:val="20"/>
          <w:szCs w:val="20"/>
          <w:lang w:eastAsia="ar-SA"/>
        </w:rPr>
      </w:pPr>
    </w:p>
    <w:p w14:paraId="0B28D83C" w14:textId="77777777" w:rsidR="0006319C" w:rsidRPr="00535C5F" w:rsidRDefault="0006319C" w:rsidP="0006319C">
      <w:p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1. MWKZ prowadzi dokumentację udzielonych dotacji.</w:t>
      </w:r>
    </w:p>
    <w:p w14:paraId="38FC1B30" w14:textId="77777777" w:rsidR="0006319C" w:rsidRPr="00535C5F" w:rsidRDefault="0006319C" w:rsidP="0006319C">
      <w:p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2. Dokumentacja zawiera:</w:t>
      </w:r>
    </w:p>
    <w:p w14:paraId="3AABCC6A" w14:textId="77777777" w:rsidR="0006319C" w:rsidRPr="00535C5F" w:rsidRDefault="0006319C" w:rsidP="0006319C">
      <w:pPr>
        <w:tabs>
          <w:tab w:val="right" w:pos="284"/>
          <w:tab w:val="left" w:pos="408"/>
        </w:tabs>
        <w:suppressAutoHyphens/>
        <w:autoSpaceDE w:val="0"/>
        <w:spacing w:after="0" w:line="240" w:lineRule="auto"/>
        <w:ind w:left="408" w:hanging="40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ab/>
      </w:r>
      <w:r w:rsidRPr="00535C5F">
        <w:rPr>
          <w:rFonts w:ascii="Arial Narrow" w:eastAsia="Times New Roman" w:hAnsi="Arial Narrow" w:cs="Times New Roman"/>
          <w:sz w:val="20"/>
          <w:szCs w:val="20"/>
          <w:lang w:eastAsia="ar-SA"/>
        </w:rPr>
        <w:tab/>
        <w:t>1)</w:t>
      </w:r>
      <w:r w:rsidRPr="00535C5F">
        <w:rPr>
          <w:rFonts w:ascii="Arial Narrow" w:eastAsia="Times New Roman" w:hAnsi="Arial Narrow" w:cs="Times New Roman"/>
          <w:sz w:val="20"/>
          <w:szCs w:val="20"/>
          <w:lang w:eastAsia="ar-SA"/>
        </w:rPr>
        <w:tab/>
        <w:t>wniosek o udzielenie dotacji</w:t>
      </w:r>
    </w:p>
    <w:p w14:paraId="6BCDDF63" w14:textId="77777777" w:rsidR="0006319C" w:rsidRPr="00535C5F" w:rsidRDefault="0006319C" w:rsidP="0006319C">
      <w:pPr>
        <w:tabs>
          <w:tab w:val="right" w:pos="284"/>
          <w:tab w:val="left" w:pos="408"/>
        </w:tabs>
        <w:suppressAutoHyphens/>
        <w:autoSpaceDE w:val="0"/>
        <w:spacing w:after="0" w:line="240" w:lineRule="auto"/>
        <w:ind w:left="408" w:hanging="40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ab/>
      </w:r>
      <w:r w:rsidRPr="00535C5F">
        <w:rPr>
          <w:rFonts w:ascii="Arial Narrow" w:eastAsia="Times New Roman" w:hAnsi="Arial Narrow" w:cs="Times New Roman"/>
          <w:sz w:val="20"/>
          <w:szCs w:val="20"/>
          <w:lang w:eastAsia="ar-SA"/>
        </w:rPr>
        <w:tab/>
        <w:t>2)</w:t>
      </w:r>
      <w:r w:rsidRPr="00535C5F">
        <w:rPr>
          <w:rFonts w:ascii="Arial Narrow" w:eastAsia="Times New Roman" w:hAnsi="Arial Narrow" w:cs="Times New Roman"/>
          <w:sz w:val="20"/>
          <w:szCs w:val="20"/>
          <w:lang w:eastAsia="ar-SA"/>
        </w:rPr>
        <w:tab/>
        <w:t>umowę o udzielenie dotacji</w:t>
      </w:r>
    </w:p>
    <w:p w14:paraId="53FFD3D9" w14:textId="77777777" w:rsidR="0006319C" w:rsidRPr="00535C5F" w:rsidRDefault="0006319C" w:rsidP="0006319C">
      <w:pPr>
        <w:tabs>
          <w:tab w:val="right" w:pos="284"/>
          <w:tab w:val="left" w:pos="408"/>
        </w:tabs>
        <w:suppressAutoHyphens/>
        <w:autoSpaceDE w:val="0"/>
        <w:spacing w:after="0" w:line="240" w:lineRule="auto"/>
        <w:ind w:left="408" w:hanging="408"/>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ab/>
      </w:r>
      <w:r w:rsidRPr="00535C5F">
        <w:rPr>
          <w:rFonts w:ascii="Arial Narrow" w:eastAsia="Times New Roman" w:hAnsi="Arial Narrow" w:cs="Times New Roman"/>
          <w:sz w:val="20"/>
          <w:szCs w:val="20"/>
          <w:lang w:eastAsia="ar-SA"/>
        </w:rPr>
        <w:tab/>
        <w:t>3)   informację o sposobie rozliczenia dotacji</w:t>
      </w:r>
    </w:p>
    <w:p w14:paraId="186F017A" w14:textId="77777777" w:rsidR="0006319C" w:rsidRPr="00535C5F" w:rsidRDefault="0006319C" w:rsidP="0006319C">
      <w:pPr>
        <w:suppressAutoHyphens/>
        <w:autoSpaceDE w:val="0"/>
        <w:spacing w:after="0" w:line="240" w:lineRule="auto"/>
        <w:ind w:left="240" w:hanging="225"/>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3. O udzielonych dotacjach MWKZ informuje Ministra Kultury i Dziedzictwa Narodowego </w:t>
      </w:r>
    </w:p>
    <w:p w14:paraId="75987065" w14:textId="77777777" w:rsidR="0006319C" w:rsidRPr="00535C5F" w:rsidRDefault="0006319C" w:rsidP="0006319C">
      <w:pPr>
        <w:autoSpaceDE w:val="0"/>
        <w:autoSpaceDN w:val="0"/>
        <w:adjustRightInd w:val="0"/>
        <w:spacing w:after="0" w:line="240" w:lineRule="auto"/>
        <w:ind w:left="240"/>
        <w:rPr>
          <w:rFonts w:ascii="Arial Narrow" w:eastAsia="Times New Roman" w:hAnsi="Arial Narrow" w:cs="Times New Roman"/>
          <w:sz w:val="20"/>
          <w:szCs w:val="20"/>
          <w:lang w:eastAsia="pl-PL"/>
        </w:rPr>
      </w:pPr>
      <w:r w:rsidRPr="00535C5F">
        <w:rPr>
          <w:rFonts w:ascii="Arial Narrow" w:eastAsia="Times New Roman" w:hAnsi="Arial Narrow" w:cs="Times New Roman"/>
          <w:sz w:val="20"/>
          <w:szCs w:val="20"/>
          <w:lang w:eastAsia="pl-PL"/>
        </w:rPr>
        <w:t>1) do dnia 31 lipca – o dotacjach celowych udzielonych w okresie od dnia 1 stycznia do dnia 30 czerwca w danym roku;</w:t>
      </w:r>
    </w:p>
    <w:p w14:paraId="741CD30A" w14:textId="77777777" w:rsidR="0006319C" w:rsidRPr="00535C5F" w:rsidRDefault="0006319C" w:rsidP="0006319C">
      <w:pPr>
        <w:autoSpaceDE w:val="0"/>
        <w:autoSpaceDN w:val="0"/>
        <w:adjustRightInd w:val="0"/>
        <w:spacing w:after="0" w:line="240" w:lineRule="auto"/>
        <w:ind w:left="240"/>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pl-PL"/>
        </w:rPr>
        <w:t>2) do dnia 31 stycznia roku następnego – o dotacjach celowych udzielonych w okresie od dnia 1 lipca do dnia 31 grudnia danego roku.</w:t>
      </w:r>
    </w:p>
    <w:p w14:paraId="10D92CAF" w14:textId="77777777" w:rsidR="0006319C" w:rsidRPr="00535C5F" w:rsidRDefault="0006319C" w:rsidP="0006319C">
      <w:pPr>
        <w:suppressAutoHyphens/>
        <w:autoSpaceDE w:val="0"/>
        <w:spacing w:after="0" w:line="240" w:lineRule="auto"/>
        <w:ind w:left="240" w:hanging="225"/>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3. O udzielonych dotacjach MWKZ informuje również stosowne jednostki samorządu terytorialnego właściwe dla miejsca położenia dotowanego zabytku.</w:t>
      </w:r>
    </w:p>
    <w:p w14:paraId="7693E766" w14:textId="77777777" w:rsidR="0006319C" w:rsidRPr="00535C5F" w:rsidRDefault="0006319C" w:rsidP="0006319C">
      <w:pPr>
        <w:suppressAutoHyphens/>
        <w:autoSpaceDE w:val="0"/>
        <w:spacing w:after="0" w:line="240" w:lineRule="auto"/>
        <w:ind w:left="240" w:hanging="225"/>
        <w:jc w:val="both"/>
        <w:rPr>
          <w:rFonts w:ascii="Arial Narrow" w:eastAsia="Times New Roman" w:hAnsi="Arial Narrow" w:cs="Times New Roman"/>
          <w:sz w:val="20"/>
          <w:szCs w:val="20"/>
          <w:lang w:eastAsia="ar-SA"/>
        </w:rPr>
      </w:pPr>
    </w:p>
    <w:p w14:paraId="23212C3E" w14:textId="77777777" w:rsidR="0006319C" w:rsidRPr="00535C5F" w:rsidRDefault="0006319C" w:rsidP="0006319C">
      <w:pPr>
        <w:suppressAutoHyphens/>
        <w:autoSpaceDE w:val="0"/>
        <w:spacing w:after="0" w:line="240" w:lineRule="auto"/>
        <w:ind w:left="240" w:hanging="225"/>
        <w:jc w:val="both"/>
        <w:rPr>
          <w:rFonts w:ascii="Arial Narrow" w:eastAsia="Times New Roman" w:hAnsi="Arial Narrow" w:cs="Times New Roman"/>
          <w:sz w:val="20"/>
          <w:szCs w:val="20"/>
          <w:lang w:eastAsia="ar-SA"/>
        </w:rPr>
      </w:pPr>
    </w:p>
    <w:p w14:paraId="4AAB077C"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ROZDZIAŁ V</w:t>
      </w:r>
    </w:p>
    <w:p w14:paraId="1E4B0C65"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Przepisy końcowe</w:t>
      </w:r>
    </w:p>
    <w:p w14:paraId="40274B32" w14:textId="77777777" w:rsidR="0006319C" w:rsidRPr="00535C5F" w:rsidRDefault="0006319C" w:rsidP="0006319C">
      <w:pPr>
        <w:suppressAutoHyphens/>
        <w:spacing w:after="0" w:line="240" w:lineRule="auto"/>
        <w:jc w:val="center"/>
        <w:rPr>
          <w:rFonts w:ascii="Arial Narrow" w:eastAsia="Times New Roman" w:hAnsi="Arial Narrow" w:cs="Times New Roman"/>
          <w:b/>
          <w:sz w:val="20"/>
          <w:szCs w:val="20"/>
          <w:lang w:eastAsia="ar-SA"/>
        </w:rPr>
      </w:pPr>
    </w:p>
    <w:p w14:paraId="3E7C8219" w14:textId="77777777" w:rsidR="0006319C" w:rsidRDefault="0006319C" w:rsidP="0006319C">
      <w:pPr>
        <w:suppressAutoHyphens/>
        <w:autoSpaceDE w:val="0"/>
        <w:spacing w:after="0" w:line="240" w:lineRule="auto"/>
        <w:jc w:val="center"/>
        <w:rPr>
          <w:rFonts w:ascii="Arial Narrow" w:eastAsia="Times New Roman" w:hAnsi="Arial Narrow" w:cs="Times New Roman"/>
          <w:b/>
          <w:sz w:val="20"/>
          <w:szCs w:val="20"/>
          <w:lang w:eastAsia="ar-SA"/>
        </w:rPr>
      </w:pPr>
      <w:r w:rsidRPr="00535C5F">
        <w:rPr>
          <w:rFonts w:ascii="Arial Narrow" w:eastAsia="Times New Roman" w:hAnsi="Arial Narrow" w:cs="Times New Roman"/>
          <w:b/>
          <w:sz w:val="20"/>
          <w:szCs w:val="20"/>
          <w:lang w:eastAsia="ar-SA"/>
        </w:rPr>
        <w:t>§20.</w:t>
      </w:r>
    </w:p>
    <w:p w14:paraId="2D4B91BB" w14:textId="77777777" w:rsidR="00727851" w:rsidRPr="00535C5F" w:rsidRDefault="00727851" w:rsidP="0006319C">
      <w:pPr>
        <w:suppressAutoHyphens/>
        <w:autoSpaceDE w:val="0"/>
        <w:spacing w:after="0" w:line="240" w:lineRule="auto"/>
        <w:jc w:val="center"/>
        <w:rPr>
          <w:rFonts w:ascii="Arial Narrow" w:eastAsia="Times New Roman" w:hAnsi="Arial Narrow" w:cs="Times New Roman"/>
          <w:sz w:val="20"/>
          <w:szCs w:val="20"/>
          <w:lang w:eastAsia="ar-SA"/>
        </w:rPr>
      </w:pPr>
    </w:p>
    <w:p w14:paraId="4997D71E" w14:textId="77777777" w:rsidR="0006319C" w:rsidRPr="00535C5F" w:rsidRDefault="0006319C" w:rsidP="0006319C">
      <w:pPr>
        <w:numPr>
          <w:ilvl w:val="0"/>
          <w:numId w:val="6"/>
        </w:numPr>
        <w:suppressAutoHyphens/>
        <w:spacing w:after="0" w:line="240" w:lineRule="auto"/>
        <w:jc w:val="both"/>
        <w:rPr>
          <w:rFonts w:ascii="Arial Narrow" w:eastAsia="Times New Roman" w:hAnsi="Arial Narrow" w:cs="Times New Roman"/>
          <w:bCs/>
          <w:sz w:val="20"/>
          <w:szCs w:val="20"/>
          <w:lang w:eastAsia="ar-SA"/>
        </w:rPr>
      </w:pPr>
      <w:r w:rsidRPr="00535C5F">
        <w:rPr>
          <w:rFonts w:ascii="Arial Narrow" w:eastAsia="Times New Roman" w:hAnsi="Arial Narrow" w:cs="Times New Roman"/>
          <w:sz w:val="20"/>
          <w:szCs w:val="20"/>
          <w:lang w:eastAsia="ar-SA"/>
        </w:rPr>
        <w:t xml:space="preserve">Wszelkie zmiany </w:t>
      </w:r>
      <w:r w:rsidRPr="00535C5F">
        <w:rPr>
          <w:rFonts w:ascii="Arial Narrow" w:eastAsia="Times New Roman" w:hAnsi="Arial Narrow" w:cs="Times New Roman"/>
          <w:i/>
          <w:sz w:val="20"/>
          <w:szCs w:val="20"/>
          <w:lang w:eastAsia="ar-SA"/>
        </w:rPr>
        <w:t>Regulaminu</w:t>
      </w:r>
      <w:r w:rsidRPr="00535C5F">
        <w:rPr>
          <w:rFonts w:ascii="Arial Narrow" w:eastAsia="Times New Roman" w:hAnsi="Arial Narrow" w:cs="Times New Roman"/>
          <w:sz w:val="20"/>
          <w:szCs w:val="20"/>
          <w:lang w:eastAsia="ar-SA"/>
        </w:rPr>
        <w:t xml:space="preserve"> będą następowały w formie pisemnej w postaci </w:t>
      </w:r>
      <w:r w:rsidRPr="00535C5F">
        <w:rPr>
          <w:rFonts w:ascii="Arial Narrow" w:eastAsia="Times New Roman" w:hAnsi="Arial Narrow" w:cs="Times New Roman"/>
          <w:i/>
          <w:sz w:val="20"/>
          <w:szCs w:val="20"/>
          <w:lang w:eastAsia="ar-SA"/>
        </w:rPr>
        <w:t xml:space="preserve">aneksu do Regulaminu </w:t>
      </w:r>
      <w:r w:rsidRPr="00535C5F">
        <w:rPr>
          <w:rFonts w:ascii="Arial Narrow" w:eastAsia="Times New Roman" w:hAnsi="Arial Narrow" w:cs="Times New Roman"/>
          <w:sz w:val="20"/>
          <w:szCs w:val="20"/>
          <w:lang w:eastAsia="ar-SA"/>
        </w:rPr>
        <w:t xml:space="preserve">pod rygorem nieważności. </w:t>
      </w:r>
    </w:p>
    <w:p w14:paraId="6124722A" w14:textId="77777777" w:rsidR="0006319C" w:rsidRPr="00535C5F" w:rsidRDefault="0006319C" w:rsidP="0006319C">
      <w:pPr>
        <w:numPr>
          <w:ilvl w:val="0"/>
          <w:numId w:val="6"/>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bCs/>
          <w:sz w:val="20"/>
          <w:szCs w:val="20"/>
          <w:lang w:eastAsia="ar-SA"/>
        </w:rPr>
        <w:t xml:space="preserve">Traci moc </w:t>
      </w:r>
      <w:r w:rsidRPr="00535C5F">
        <w:rPr>
          <w:rFonts w:ascii="Arial Narrow" w:eastAsia="Times New Roman" w:hAnsi="Arial Narrow" w:cs="Times New Roman"/>
          <w:i/>
          <w:sz w:val="20"/>
          <w:szCs w:val="20"/>
          <w:lang w:eastAsia="ar-SA"/>
        </w:rPr>
        <w:t xml:space="preserve">Regulamin finansowania prac konserwatorskich, prac restauratorskich i robót budowlanych przy obiektach wpisanych do rejestru zabytków ze środków Małopolskiego Wojewódzkiego Konserwatora Zabytków w Krakowie z dnia 22 października 2021 r. </w:t>
      </w:r>
      <w:r w:rsidRPr="00535C5F">
        <w:rPr>
          <w:rFonts w:ascii="Arial Narrow" w:eastAsia="Times New Roman" w:hAnsi="Arial Narrow" w:cs="Times New Roman"/>
          <w:bCs/>
          <w:sz w:val="20"/>
          <w:szCs w:val="20"/>
          <w:lang w:eastAsia="ar-SA"/>
        </w:rPr>
        <w:t>wprowadzony Zarządzeniem nr 14/2021 Małopolskiego Wojewódzkiego Konserwatora Zabytków w Krakowie z dnia 22 października 2021 r.</w:t>
      </w:r>
      <w:r w:rsidRPr="00535C5F">
        <w:rPr>
          <w:rFonts w:ascii="Arial Narrow" w:eastAsia="Times New Roman" w:hAnsi="Arial Narrow" w:cs="Times New Roman"/>
          <w:b/>
          <w:bCs/>
          <w:sz w:val="20"/>
          <w:szCs w:val="20"/>
          <w:lang w:eastAsia="ar-SA"/>
        </w:rPr>
        <w:t xml:space="preserve"> </w:t>
      </w:r>
      <w:r w:rsidRPr="00535C5F">
        <w:rPr>
          <w:rFonts w:ascii="Arial Narrow" w:eastAsia="Times New Roman" w:hAnsi="Arial Narrow" w:cs="Times New Roman"/>
          <w:sz w:val="20"/>
          <w:szCs w:val="20"/>
          <w:lang w:eastAsia="ar-SA"/>
        </w:rPr>
        <w:t xml:space="preserve">oraz </w:t>
      </w:r>
      <w:r w:rsidRPr="00535C5F">
        <w:rPr>
          <w:rFonts w:ascii="Arial Narrow" w:eastAsia="Times New Roman" w:hAnsi="Arial Narrow" w:cs="Times New Roman"/>
          <w:i/>
          <w:sz w:val="20"/>
          <w:szCs w:val="20"/>
          <w:lang w:eastAsia="ar-SA"/>
        </w:rPr>
        <w:t xml:space="preserve">Regulacja w sprawie: zasad wydatkowania środków finansowych dla zadań (zamówień) finansowanych ze środków Małopolskiego Wojewódzkiego Konserwatora Zabytków w Krakowie w ramach udzielonych dotacji celowych na prace przy zabytkach zwanych „Procedurą konkurencyjnego wyłonienia wykonawcy” </w:t>
      </w:r>
      <w:r w:rsidRPr="00535C5F">
        <w:rPr>
          <w:rFonts w:ascii="Arial Narrow" w:eastAsia="Times New Roman" w:hAnsi="Arial Narrow" w:cs="Times New Roman"/>
          <w:iCs/>
          <w:sz w:val="20"/>
          <w:szCs w:val="20"/>
          <w:lang w:eastAsia="ar-SA"/>
        </w:rPr>
        <w:t>z dnia</w:t>
      </w:r>
      <w:r w:rsidRPr="00535C5F">
        <w:rPr>
          <w:rFonts w:ascii="Arial Narrow" w:eastAsia="Times New Roman" w:hAnsi="Arial Narrow" w:cs="Times New Roman"/>
          <w:i/>
          <w:sz w:val="20"/>
          <w:szCs w:val="20"/>
          <w:lang w:eastAsia="ar-SA"/>
        </w:rPr>
        <w:t xml:space="preserve"> </w:t>
      </w:r>
      <w:r w:rsidRPr="00535C5F">
        <w:rPr>
          <w:rFonts w:ascii="Arial Narrow" w:eastAsia="Times New Roman" w:hAnsi="Arial Narrow" w:cs="Times New Roman"/>
          <w:iCs/>
          <w:sz w:val="20"/>
          <w:szCs w:val="20"/>
          <w:lang w:eastAsia="ar-SA"/>
        </w:rPr>
        <w:t xml:space="preserve">10 marca 2022 r., </w:t>
      </w:r>
      <w:r w:rsidRPr="00535C5F">
        <w:rPr>
          <w:rFonts w:ascii="Arial Narrow" w:eastAsia="Times New Roman" w:hAnsi="Arial Narrow" w:cs="Times New Roman"/>
          <w:bCs/>
          <w:sz w:val="20"/>
          <w:szCs w:val="20"/>
          <w:lang w:eastAsia="ar-SA"/>
        </w:rPr>
        <w:t xml:space="preserve">wprowadzona Zarządzeniem nr 2/2022 Małopolskiego Wojewódzkiego Konserwatora Zabytków w Krakowie z dnia </w:t>
      </w:r>
      <w:r w:rsidRPr="00535C5F">
        <w:rPr>
          <w:rFonts w:ascii="Arial Narrow" w:eastAsia="Times New Roman" w:hAnsi="Arial Narrow" w:cs="Times New Roman"/>
          <w:iCs/>
          <w:sz w:val="20"/>
          <w:szCs w:val="20"/>
          <w:lang w:eastAsia="ar-SA"/>
        </w:rPr>
        <w:t>10 marca 2022 r.</w:t>
      </w:r>
    </w:p>
    <w:p w14:paraId="4E3C8E0C" w14:textId="77777777" w:rsidR="0006319C" w:rsidRPr="00535C5F" w:rsidRDefault="0006319C" w:rsidP="0006319C">
      <w:pPr>
        <w:suppressAutoHyphens/>
        <w:spacing w:after="0" w:line="240" w:lineRule="auto"/>
        <w:jc w:val="both"/>
        <w:rPr>
          <w:rFonts w:ascii="Arial Narrow" w:eastAsia="Times New Roman" w:hAnsi="Arial Narrow" w:cs="Times New Roman"/>
          <w:bCs/>
          <w:sz w:val="20"/>
          <w:szCs w:val="20"/>
          <w:lang w:eastAsia="ar-SA"/>
        </w:rPr>
      </w:pPr>
    </w:p>
    <w:p w14:paraId="31D39209" w14:textId="73440BCF" w:rsidR="0006319C" w:rsidRPr="00535C5F" w:rsidRDefault="0006319C" w:rsidP="00271009">
      <w:pPr>
        <w:numPr>
          <w:ilvl w:val="0"/>
          <w:numId w:val="6"/>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Regulamin wchodzi w życie z dniem podpisania. </w:t>
      </w:r>
    </w:p>
    <w:p w14:paraId="1485ED07" w14:textId="4A58DEBA" w:rsidR="00535C5F" w:rsidRPr="00535C5F" w:rsidRDefault="00535C5F" w:rsidP="00535C5F">
      <w:pPr>
        <w:suppressAutoHyphens/>
        <w:autoSpaceDE w:val="0"/>
        <w:spacing w:after="0" w:line="240" w:lineRule="auto"/>
        <w:jc w:val="both"/>
        <w:rPr>
          <w:rFonts w:ascii="Arial Narrow" w:eastAsia="Times New Roman" w:hAnsi="Arial Narrow" w:cs="Times New Roman"/>
          <w:sz w:val="20"/>
          <w:szCs w:val="20"/>
          <w:lang w:eastAsia="ar-SA"/>
        </w:rPr>
      </w:pPr>
    </w:p>
    <w:p w14:paraId="4E657464" w14:textId="77777777" w:rsidR="00535C5F" w:rsidRDefault="00535C5F" w:rsidP="00535C5F">
      <w:pPr>
        <w:suppressAutoHyphens/>
        <w:autoSpaceDE w:val="0"/>
        <w:spacing w:after="0" w:line="240" w:lineRule="auto"/>
        <w:jc w:val="both"/>
        <w:rPr>
          <w:rFonts w:ascii="Arial Narrow" w:eastAsia="Times New Roman" w:hAnsi="Arial Narrow" w:cs="Times New Roman"/>
          <w:sz w:val="20"/>
          <w:szCs w:val="20"/>
          <w:lang w:eastAsia="ar-SA"/>
        </w:rPr>
      </w:pPr>
    </w:p>
    <w:p w14:paraId="080B306E" w14:textId="77777777" w:rsidR="00727851" w:rsidRPr="00727851" w:rsidRDefault="00727851" w:rsidP="00727851">
      <w:pPr>
        <w:suppressAutoHyphens/>
        <w:spacing w:after="0" w:line="240" w:lineRule="auto"/>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Kraków, 31.10.2022</w:t>
      </w:r>
      <w:r>
        <w:rPr>
          <w:rFonts w:ascii="Arial Narrow" w:eastAsia="Times New Roman" w:hAnsi="Arial Narrow" w:cs="Times New Roman"/>
          <w:sz w:val="20"/>
          <w:szCs w:val="20"/>
          <w:lang w:eastAsia="ar-SA"/>
        </w:rPr>
        <w:tab/>
      </w:r>
      <w:r>
        <w:rPr>
          <w:rFonts w:ascii="Arial Narrow" w:eastAsia="Times New Roman" w:hAnsi="Arial Narrow" w:cs="Times New Roman"/>
          <w:sz w:val="20"/>
          <w:szCs w:val="20"/>
          <w:lang w:eastAsia="ar-SA"/>
        </w:rPr>
        <w:tab/>
      </w:r>
      <w:r>
        <w:rPr>
          <w:rFonts w:ascii="Arial Narrow" w:eastAsia="Times New Roman" w:hAnsi="Arial Narrow" w:cs="Times New Roman"/>
          <w:sz w:val="20"/>
          <w:szCs w:val="20"/>
          <w:lang w:eastAsia="ar-SA"/>
        </w:rPr>
        <w:tab/>
      </w:r>
      <w:r>
        <w:rPr>
          <w:rFonts w:ascii="Arial Narrow" w:eastAsia="Times New Roman" w:hAnsi="Arial Narrow" w:cs="Times New Roman"/>
          <w:sz w:val="20"/>
          <w:szCs w:val="20"/>
          <w:lang w:eastAsia="ar-SA"/>
        </w:rPr>
        <w:tab/>
      </w:r>
      <w:r>
        <w:rPr>
          <w:rFonts w:ascii="Arial Narrow" w:eastAsia="Times New Roman" w:hAnsi="Arial Narrow" w:cs="Times New Roman"/>
          <w:sz w:val="20"/>
          <w:szCs w:val="20"/>
          <w:lang w:eastAsia="ar-SA"/>
        </w:rPr>
        <w:tab/>
      </w:r>
      <w:r>
        <w:rPr>
          <w:rFonts w:ascii="Arial Narrow" w:eastAsia="Times New Roman" w:hAnsi="Arial Narrow" w:cs="Times New Roman"/>
          <w:sz w:val="20"/>
          <w:szCs w:val="20"/>
          <w:lang w:eastAsia="ar-SA"/>
        </w:rPr>
        <w:tab/>
        <w:t xml:space="preserve">/-/ </w:t>
      </w:r>
      <w:r w:rsidRPr="00727851">
        <w:rPr>
          <w:rFonts w:ascii="Arial Narrow" w:eastAsia="Times New Roman" w:hAnsi="Arial Narrow" w:cs="Times New Roman"/>
          <w:sz w:val="20"/>
          <w:szCs w:val="20"/>
          <w:lang w:eastAsia="ar-SA"/>
        </w:rPr>
        <w:t>dr inż. arch. Piotr Turkiewicz</w:t>
      </w:r>
    </w:p>
    <w:p w14:paraId="304DA236" w14:textId="77777777" w:rsidR="00727851" w:rsidRPr="00535C5F" w:rsidRDefault="00727851" w:rsidP="00727851">
      <w:pPr>
        <w:suppressAutoHyphens/>
        <w:spacing w:after="0" w:line="240" w:lineRule="auto"/>
        <w:ind w:left="4248" w:firstLine="708"/>
        <w:rPr>
          <w:rFonts w:ascii="Arial Narrow" w:eastAsia="Times New Roman" w:hAnsi="Arial Narrow" w:cs="Times New Roman"/>
          <w:sz w:val="20"/>
          <w:szCs w:val="20"/>
          <w:lang w:eastAsia="ar-SA"/>
        </w:rPr>
      </w:pPr>
      <w:r w:rsidRPr="00727851">
        <w:rPr>
          <w:rFonts w:ascii="Arial Narrow" w:eastAsia="Times New Roman" w:hAnsi="Arial Narrow" w:cs="Times New Roman"/>
          <w:sz w:val="20"/>
          <w:szCs w:val="20"/>
          <w:lang w:eastAsia="ar-SA"/>
        </w:rPr>
        <w:t>Małopolski Wojewódzki Konserwator Zabytków</w:t>
      </w:r>
    </w:p>
    <w:p w14:paraId="472278FE" w14:textId="77777777" w:rsidR="00727851" w:rsidRDefault="00727851" w:rsidP="00535C5F">
      <w:pPr>
        <w:suppressAutoHyphens/>
        <w:autoSpaceDE w:val="0"/>
        <w:spacing w:after="0" w:line="240" w:lineRule="auto"/>
        <w:jc w:val="both"/>
        <w:rPr>
          <w:rFonts w:ascii="Arial Narrow" w:eastAsia="Times New Roman" w:hAnsi="Arial Narrow" w:cs="Times New Roman"/>
          <w:sz w:val="20"/>
          <w:szCs w:val="20"/>
          <w:lang w:eastAsia="ar-SA"/>
        </w:rPr>
      </w:pPr>
      <w:bookmarkStart w:id="6" w:name="_GoBack"/>
      <w:bookmarkEnd w:id="6"/>
    </w:p>
    <w:p w14:paraId="10887BBF" w14:textId="77777777" w:rsidR="00727851" w:rsidRDefault="00727851" w:rsidP="00535C5F">
      <w:pPr>
        <w:suppressAutoHyphens/>
        <w:autoSpaceDE w:val="0"/>
        <w:spacing w:after="0" w:line="240" w:lineRule="auto"/>
        <w:jc w:val="both"/>
        <w:rPr>
          <w:rFonts w:ascii="Arial Narrow" w:eastAsia="Times New Roman" w:hAnsi="Arial Narrow" w:cs="Times New Roman"/>
          <w:sz w:val="20"/>
          <w:szCs w:val="20"/>
          <w:lang w:eastAsia="ar-SA"/>
        </w:rPr>
      </w:pPr>
    </w:p>
    <w:p w14:paraId="5F000F33" w14:textId="77777777" w:rsidR="00727851" w:rsidRDefault="00727851" w:rsidP="00535C5F">
      <w:pPr>
        <w:suppressAutoHyphens/>
        <w:autoSpaceDE w:val="0"/>
        <w:spacing w:after="0" w:line="240" w:lineRule="auto"/>
        <w:jc w:val="both"/>
        <w:rPr>
          <w:rFonts w:ascii="Arial Narrow" w:eastAsia="Times New Roman" w:hAnsi="Arial Narrow" w:cs="Times New Roman"/>
          <w:sz w:val="20"/>
          <w:szCs w:val="20"/>
          <w:lang w:eastAsia="ar-SA"/>
        </w:rPr>
      </w:pPr>
    </w:p>
    <w:p w14:paraId="2053F5F0" w14:textId="77777777" w:rsidR="00727851" w:rsidRPr="00535C5F" w:rsidRDefault="00727851" w:rsidP="00535C5F">
      <w:pPr>
        <w:suppressAutoHyphens/>
        <w:autoSpaceDE w:val="0"/>
        <w:spacing w:after="0" w:line="240" w:lineRule="auto"/>
        <w:jc w:val="both"/>
        <w:rPr>
          <w:rFonts w:ascii="Arial Narrow" w:eastAsia="Times New Roman" w:hAnsi="Arial Narrow" w:cs="Times New Roman"/>
          <w:sz w:val="20"/>
          <w:szCs w:val="20"/>
          <w:lang w:eastAsia="ar-SA"/>
        </w:rPr>
      </w:pPr>
    </w:p>
    <w:p w14:paraId="1C962C41" w14:textId="77777777" w:rsidR="0006319C" w:rsidRPr="00535C5F" w:rsidRDefault="0006319C" w:rsidP="0006319C">
      <w:p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u w:val="single"/>
          <w:lang w:eastAsia="ar-SA"/>
        </w:rPr>
        <w:t>Wykaz załączników</w:t>
      </w:r>
      <w:r w:rsidRPr="00535C5F">
        <w:rPr>
          <w:rFonts w:ascii="Arial Narrow" w:eastAsia="Times New Roman" w:hAnsi="Arial Narrow" w:cs="Times New Roman"/>
          <w:sz w:val="20"/>
          <w:szCs w:val="20"/>
          <w:lang w:eastAsia="ar-SA"/>
        </w:rPr>
        <w:t>:</w:t>
      </w:r>
    </w:p>
    <w:p w14:paraId="482C69F1" w14:textId="77777777" w:rsidR="0006319C" w:rsidRPr="00535C5F" w:rsidRDefault="0006319C" w:rsidP="0006319C">
      <w:pPr>
        <w:numPr>
          <w:ilvl w:val="0"/>
          <w:numId w:val="12"/>
        </w:numPr>
        <w:suppressAutoHyphens/>
        <w:autoSpaceDE w:val="0"/>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Wzór wniosku dotyczącego prac przy zabytku nieruchomym – załącznik nr 1A.</w:t>
      </w:r>
    </w:p>
    <w:p w14:paraId="6AE92275" w14:textId="77777777" w:rsidR="0006319C" w:rsidRPr="00535C5F" w:rsidRDefault="0006319C" w:rsidP="0006319C">
      <w:pPr>
        <w:numPr>
          <w:ilvl w:val="0"/>
          <w:numId w:val="12"/>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Wzór wniosku dotyczącego prac przy zabytku ruchomym – załącznik nr 1B.</w:t>
      </w:r>
    </w:p>
    <w:p w14:paraId="0CDBCF87" w14:textId="77777777" w:rsidR="0006319C" w:rsidRPr="00535C5F" w:rsidRDefault="0006319C" w:rsidP="0006319C">
      <w:pPr>
        <w:numPr>
          <w:ilvl w:val="0"/>
          <w:numId w:val="12"/>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Harmonogram realizacji prac – załącznik nr 2</w:t>
      </w:r>
    </w:p>
    <w:p w14:paraId="67B52C9B" w14:textId="77777777" w:rsidR="0006319C" w:rsidRPr="00535C5F" w:rsidRDefault="0006319C" w:rsidP="0006319C">
      <w:pPr>
        <w:numPr>
          <w:ilvl w:val="0"/>
          <w:numId w:val="12"/>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Indywidualna karta oceny merytorycznej wniosków – załącznik nr 3</w:t>
      </w:r>
    </w:p>
    <w:p w14:paraId="2C7D29D9" w14:textId="77777777" w:rsidR="0006319C" w:rsidRPr="00535C5F" w:rsidRDefault="0006319C" w:rsidP="0006319C">
      <w:pPr>
        <w:numPr>
          <w:ilvl w:val="0"/>
          <w:numId w:val="12"/>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Wzór umowy o udzieleniu dotacji celowej na planowane prace konserwatorskie, restauratorskie i roboty budowlane przy zabytku – załącznik nr 4</w:t>
      </w:r>
    </w:p>
    <w:p w14:paraId="58BB471E" w14:textId="77777777" w:rsidR="0006319C" w:rsidRPr="00535C5F" w:rsidRDefault="0006319C" w:rsidP="0006319C">
      <w:pPr>
        <w:numPr>
          <w:ilvl w:val="0"/>
          <w:numId w:val="12"/>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Wzór umowy o udzieleniu dotacji celowej na refundację nakładów na prace konserwatorskie, restauratorskie i roboty budowlane przy zabytku – załącznik nr 5</w:t>
      </w:r>
    </w:p>
    <w:p w14:paraId="23A42936" w14:textId="77777777" w:rsidR="0006319C" w:rsidRPr="00535C5F" w:rsidRDefault="0006319C" w:rsidP="0006319C">
      <w:pPr>
        <w:numPr>
          <w:ilvl w:val="0"/>
          <w:numId w:val="12"/>
        </w:numPr>
        <w:suppressAutoHyphens/>
        <w:spacing w:after="0" w:line="240" w:lineRule="auto"/>
        <w:jc w:val="both"/>
        <w:rPr>
          <w:rFonts w:ascii="Arial Narrow" w:eastAsia="Times New Roman" w:hAnsi="Arial Narrow" w:cs="Times New Roman"/>
          <w:sz w:val="20"/>
          <w:szCs w:val="20"/>
          <w:lang w:eastAsia="ar-SA"/>
        </w:rPr>
      </w:pPr>
      <w:r w:rsidRPr="00535C5F">
        <w:rPr>
          <w:rFonts w:ascii="Arial Narrow" w:eastAsia="Times New Roman" w:hAnsi="Arial Narrow" w:cs="Times New Roman"/>
          <w:bCs/>
          <w:sz w:val="20"/>
          <w:szCs w:val="20"/>
          <w:lang w:eastAsia="pl-PL"/>
        </w:rPr>
        <w:t xml:space="preserve">Formularz informacji przedstawianych przy ubieganiu się o pomoc </w:t>
      </w:r>
      <w:r w:rsidRPr="00535C5F">
        <w:rPr>
          <w:rFonts w:ascii="Arial Narrow" w:eastAsia="Times New Roman" w:hAnsi="Arial Narrow" w:cs="Times New Roman"/>
          <w:bCs/>
          <w:i/>
          <w:sz w:val="20"/>
          <w:szCs w:val="20"/>
          <w:lang w:eastAsia="pl-PL"/>
        </w:rPr>
        <w:t xml:space="preserve">de </w:t>
      </w:r>
      <w:proofErr w:type="spellStart"/>
      <w:r w:rsidRPr="00535C5F">
        <w:rPr>
          <w:rFonts w:ascii="Arial Narrow" w:eastAsia="Times New Roman" w:hAnsi="Arial Narrow" w:cs="Times New Roman"/>
          <w:bCs/>
          <w:i/>
          <w:sz w:val="20"/>
          <w:szCs w:val="20"/>
          <w:lang w:eastAsia="pl-PL"/>
        </w:rPr>
        <w:t>minimis</w:t>
      </w:r>
      <w:proofErr w:type="spellEnd"/>
      <w:r w:rsidRPr="00535C5F">
        <w:rPr>
          <w:rFonts w:ascii="Arial Narrow" w:eastAsia="Times New Roman" w:hAnsi="Arial Narrow" w:cs="Times New Roman"/>
          <w:bCs/>
          <w:i/>
          <w:sz w:val="20"/>
          <w:szCs w:val="20"/>
          <w:lang w:eastAsia="pl-PL"/>
        </w:rPr>
        <w:t xml:space="preserve"> </w:t>
      </w:r>
      <w:r w:rsidRPr="00535C5F">
        <w:rPr>
          <w:rFonts w:ascii="Arial Narrow" w:eastAsia="Times New Roman" w:hAnsi="Arial Narrow" w:cs="Times New Roman"/>
          <w:bCs/>
          <w:sz w:val="20"/>
          <w:szCs w:val="20"/>
          <w:lang w:eastAsia="pl-PL"/>
        </w:rPr>
        <w:t>– zał. nr 6</w:t>
      </w:r>
    </w:p>
    <w:p w14:paraId="6BCDB1E4" w14:textId="77777777" w:rsidR="0006319C" w:rsidRPr="00535C5F" w:rsidRDefault="0006319C" w:rsidP="0006319C">
      <w:pPr>
        <w:suppressAutoHyphens/>
        <w:spacing w:after="0" w:line="240" w:lineRule="auto"/>
        <w:rPr>
          <w:rFonts w:ascii="Arial Narrow" w:eastAsia="Times New Roman" w:hAnsi="Arial Narrow" w:cs="Times New Roman"/>
          <w:sz w:val="20"/>
          <w:szCs w:val="20"/>
          <w:lang w:eastAsia="ar-SA"/>
        </w:rPr>
      </w:pPr>
    </w:p>
    <w:p w14:paraId="2631CEFA" w14:textId="21BE2E71" w:rsidR="0006319C" w:rsidRDefault="0006319C" w:rsidP="00152AD5">
      <w:pPr>
        <w:suppressAutoHyphens/>
        <w:spacing w:after="0" w:line="240" w:lineRule="auto"/>
        <w:rPr>
          <w:rFonts w:ascii="Arial Narrow" w:eastAsia="Times New Roman" w:hAnsi="Arial Narrow" w:cs="Times New Roman"/>
          <w:sz w:val="20"/>
          <w:szCs w:val="20"/>
          <w:lang w:eastAsia="ar-SA"/>
        </w:rPr>
      </w:pPr>
      <w:r w:rsidRPr="00535C5F">
        <w:rPr>
          <w:rFonts w:ascii="Arial Narrow" w:eastAsia="Times New Roman" w:hAnsi="Arial Narrow" w:cs="Times New Roman"/>
          <w:sz w:val="20"/>
          <w:szCs w:val="20"/>
          <w:lang w:eastAsia="ar-SA"/>
        </w:rPr>
        <w:t xml:space="preserve"> </w:t>
      </w:r>
    </w:p>
    <w:p w14:paraId="500ECCEE" w14:textId="77777777" w:rsidR="00727851" w:rsidRDefault="00727851" w:rsidP="00152AD5">
      <w:pPr>
        <w:suppressAutoHyphens/>
        <w:spacing w:after="0" w:line="240" w:lineRule="auto"/>
        <w:rPr>
          <w:rFonts w:ascii="Arial Narrow" w:eastAsia="Times New Roman" w:hAnsi="Arial Narrow" w:cs="Times New Roman"/>
          <w:sz w:val="20"/>
          <w:szCs w:val="20"/>
          <w:lang w:eastAsia="ar-SA"/>
        </w:rPr>
      </w:pPr>
    </w:p>
    <w:p w14:paraId="62D8B102" w14:textId="77777777" w:rsidR="00727851" w:rsidRDefault="00727851" w:rsidP="00152AD5">
      <w:pPr>
        <w:suppressAutoHyphens/>
        <w:spacing w:after="0" w:line="240" w:lineRule="auto"/>
        <w:rPr>
          <w:rFonts w:ascii="Arial Narrow" w:eastAsia="Times New Roman" w:hAnsi="Arial Narrow" w:cs="Times New Roman"/>
          <w:sz w:val="20"/>
          <w:szCs w:val="20"/>
          <w:lang w:eastAsia="ar-SA"/>
        </w:rPr>
      </w:pPr>
    </w:p>
    <w:p w14:paraId="2E0B7ECE" w14:textId="77777777" w:rsidR="00727851" w:rsidRDefault="00727851" w:rsidP="00152AD5">
      <w:pPr>
        <w:suppressAutoHyphens/>
        <w:spacing w:after="0" w:line="240" w:lineRule="auto"/>
        <w:rPr>
          <w:rFonts w:ascii="Arial Narrow" w:eastAsia="Times New Roman" w:hAnsi="Arial Narrow" w:cs="Times New Roman"/>
          <w:sz w:val="20"/>
          <w:szCs w:val="20"/>
          <w:lang w:eastAsia="ar-SA"/>
        </w:rPr>
      </w:pPr>
    </w:p>
    <w:sectPr w:rsidR="00727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F7C4D5E"/>
    <w:name w:val="WW8Num2"/>
    <w:lvl w:ilvl="0">
      <w:start w:val="1"/>
      <w:numFmt w:val="decimal"/>
      <w:lvlText w:val="%1."/>
      <w:lvlJc w:val="left"/>
      <w:pPr>
        <w:tabs>
          <w:tab w:val="num" w:pos="720"/>
        </w:tabs>
        <w:ind w:left="720" w:hanging="360"/>
      </w:pPr>
      <w:rPr>
        <w:b w:val="0"/>
        <w:sz w:val="20"/>
        <w:szCs w:val="20"/>
      </w:rPr>
    </w:lvl>
  </w:abstractNum>
  <w:abstractNum w:abstractNumId="1">
    <w:nsid w:val="00000003"/>
    <w:multiLevelType w:val="singleLevel"/>
    <w:tmpl w:val="4940AFEA"/>
    <w:name w:val="WW8Num5"/>
    <w:lvl w:ilvl="0">
      <w:start w:val="1"/>
      <w:numFmt w:val="decimal"/>
      <w:lvlText w:val="%1."/>
      <w:lvlJc w:val="left"/>
      <w:pPr>
        <w:tabs>
          <w:tab w:val="num" w:pos="357"/>
        </w:tabs>
        <w:ind w:left="720" w:hanging="360"/>
      </w:pPr>
      <w:rPr>
        <w:rFonts w:hint="default"/>
        <w:sz w:val="20"/>
        <w:szCs w:val="20"/>
      </w:rPr>
    </w:lvl>
  </w:abstractNum>
  <w:abstractNum w:abstractNumId="2">
    <w:nsid w:val="00000004"/>
    <w:multiLevelType w:val="singleLevel"/>
    <w:tmpl w:val="0D70F43A"/>
    <w:name w:val="WW8Num6"/>
    <w:lvl w:ilvl="0">
      <w:start w:val="1"/>
      <w:numFmt w:val="decimal"/>
      <w:lvlText w:val="%1."/>
      <w:lvlJc w:val="left"/>
      <w:pPr>
        <w:tabs>
          <w:tab w:val="num" w:pos="360"/>
        </w:tabs>
        <w:ind w:left="360" w:hanging="360"/>
      </w:pPr>
      <w:rPr>
        <w:rFonts w:hint="default"/>
        <w:b w:val="0"/>
        <w:sz w:val="20"/>
        <w:szCs w:val="20"/>
      </w:rPr>
    </w:lvl>
  </w:abstractNum>
  <w:abstractNum w:abstractNumId="3">
    <w:nsid w:val="00000005"/>
    <w:multiLevelType w:val="singleLevel"/>
    <w:tmpl w:val="00000005"/>
    <w:name w:val="WW8Num7"/>
    <w:lvl w:ilvl="0">
      <w:start w:val="1"/>
      <w:numFmt w:val="decimal"/>
      <w:lvlText w:val="%1."/>
      <w:lvlJc w:val="left"/>
      <w:pPr>
        <w:tabs>
          <w:tab w:val="num" w:pos="720"/>
        </w:tabs>
        <w:ind w:left="720" w:hanging="360"/>
      </w:pPr>
      <w:rPr>
        <w:rFonts w:hint="default"/>
        <w:b w:val="0"/>
        <w:bCs/>
        <w:sz w:val="22"/>
        <w:szCs w:val="22"/>
      </w:rPr>
    </w:lvl>
  </w:abstractNum>
  <w:abstractNum w:abstractNumId="4">
    <w:nsid w:val="00000006"/>
    <w:multiLevelType w:val="singleLevel"/>
    <w:tmpl w:val="8E9EB3C4"/>
    <w:name w:val="WW8Num8"/>
    <w:lvl w:ilvl="0">
      <w:start w:val="1"/>
      <w:numFmt w:val="decimal"/>
      <w:lvlText w:val="%1."/>
      <w:lvlJc w:val="left"/>
      <w:pPr>
        <w:tabs>
          <w:tab w:val="num" w:pos="754"/>
        </w:tabs>
        <w:ind w:left="754" w:hanging="360"/>
      </w:pPr>
      <w:rPr>
        <w:rFonts w:ascii="Arial Narrow" w:eastAsia="Times New Roman" w:hAnsi="Arial Narrow" w:cs="Times New Roman" w:hint="default"/>
        <w:sz w:val="20"/>
        <w:szCs w:val="20"/>
      </w:rPr>
    </w:lvl>
  </w:abstractNum>
  <w:abstractNum w:abstractNumId="5">
    <w:nsid w:val="00000007"/>
    <w:multiLevelType w:val="singleLevel"/>
    <w:tmpl w:val="6FDCAFE2"/>
    <w:name w:val="WW8Num9"/>
    <w:lvl w:ilvl="0">
      <w:start w:val="1"/>
      <w:numFmt w:val="decimal"/>
      <w:lvlText w:val="%1."/>
      <w:lvlJc w:val="left"/>
      <w:pPr>
        <w:tabs>
          <w:tab w:val="num" w:pos="720"/>
        </w:tabs>
        <w:ind w:left="720" w:hanging="360"/>
      </w:pPr>
      <w:rPr>
        <w:b w:val="0"/>
        <w:bCs/>
        <w:sz w:val="20"/>
        <w:szCs w:val="20"/>
      </w:rPr>
    </w:lvl>
  </w:abstractNum>
  <w:abstractNum w:abstractNumId="6">
    <w:nsid w:val="00000008"/>
    <w:multiLevelType w:val="singleLevel"/>
    <w:tmpl w:val="711A5FFE"/>
    <w:name w:val="WW8Num12"/>
    <w:lvl w:ilvl="0">
      <w:start w:val="1"/>
      <w:numFmt w:val="decimal"/>
      <w:lvlText w:val="%1)"/>
      <w:lvlJc w:val="left"/>
      <w:pPr>
        <w:tabs>
          <w:tab w:val="num" w:pos="708"/>
        </w:tabs>
        <w:ind w:left="720" w:hanging="360"/>
      </w:pPr>
      <w:rPr>
        <w:i w:val="0"/>
        <w:iCs w:val="0"/>
        <w:color w:val="auto"/>
        <w:sz w:val="20"/>
        <w:szCs w:val="20"/>
      </w:rPr>
    </w:lvl>
  </w:abstractNum>
  <w:abstractNum w:abstractNumId="7">
    <w:nsid w:val="00000009"/>
    <w:multiLevelType w:val="singleLevel"/>
    <w:tmpl w:val="671872CE"/>
    <w:name w:val="WW8Num13"/>
    <w:lvl w:ilvl="0">
      <w:start w:val="1"/>
      <w:numFmt w:val="decimal"/>
      <w:lvlText w:val="%1."/>
      <w:lvlJc w:val="left"/>
      <w:pPr>
        <w:tabs>
          <w:tab w:val="num" w:pos="720"/>
        </w:tabs>
        <w:ind w:left="720" w:hanging="360"/>
      </w:pPr>
      <w:rPr>
        <w:b w:val="0"/>
        <w:sz w:val="20"/>
        <w:szCs w:val="20"/>
      </w:rPr>
    </w:lvl>
  </w:abstractNum>
  <w:abstractNum w:abstractNumId="8">
    <w:nsid w:val="0000000B"/>
    <w:multiLevelType w:val="singleLevel"/>
    <w:tmpl w:val="AB18590A"/>
    <w:name w:val="WW8Num17"/>
    <w:lvl w:ilvl="0">
      <w:start w:val="1"/>
      <w:numFmt w:val="decimal"/>
      <w:lvlText w:val="%1)"/>
      <w:lvlJc w:val="left"/>
      <w:pPr>
        <w:tabs>
          <w:tab w:val="num" w:pos="708"/>
        </w:tabs>
        <w:ind w:left="1428" w:hanging="360"/>
      </w:pPr>
      <w:rPr>
        <w:rFonts w:ascii="Arial Narrow" w:hAnsi="Arial Narrow" w:cs="Symbol" w:hint="default"/>
        <w:b w:val="0"/>
        <w:bCs w:val="0"/>
        <w:i w:val="0"/>
        <w:iCs w:val="0"/>
        <w:sz w:val="20"/>
        <w:szCs w:val="20"/>
      </w:rPr>
    </w:lvl>
  </w:abstractNum>
  <w:abstractNum w:abstractNumId="9">
    <w:nsid w:val="0000000C"/>
    <w:multiLevelType w:val="singleLevel"/>
    <w:tmpl w:val="E07ED96A"/>
    <w:name w:val="WW8Num18"/>
    <w:lvl w:ilvl="0">
      <w:start w:val="1"/>
      <w:numFmt w:val="decimal"/>
      <w:lvlText w:val="%1)"/>
      <w:lvlJc w:val="left"/>
      <w:pPr>
        <w:tabs>
          <w:tab w:val="num" w:pos="708"/>
        </w:tabs>
        <w:ind w:left="720" w:hanging="360"/>
      </w:pPr>
      <w:rPr>
        <w:rFonts w:ascii="Arial Narrow" w:eastAsia="Times New Roman" w:hAnsi="Arial Narrow" w:cs="Arial" w:hint="default"/>
        <w:b w:val="0"/>
        <w:bCs w:val="0"/>
        <w:sz w:val="20"/>
        <w:szCs w:val="20"/>
      </w:rPr>
    </w:lvl>
  </w:abstractNum>
  <w:abstractNum w:abstractNumId="10">
    <w:nsid w:val="0000000E"/>
    <w:multiLevelType w:val="singleLevel"/>
    <w:tmpl w:val="69324460"/>
    <w:name w:val="WW8Num23"/>
    <w:lvl w:ilvl="0">
      <w:start w:val="1"/>
      <w:numFmt w:val="decimal"/>
      <w:lvlText w:val="%1."/>
      <w:lvlJc w:val="left"/>
      <w:pPr>
        <w:tabs>
          <w:tab w:val="num" w:pos="720"/>
        </w:tabs>
        <w:ind w:left="720" w:hanging="360"/>
      </w:pPr>
      <w:rPr>
        <w:rFonts w:hint="default"/>
        <w:sz w:val="20"/>
        <w:szCs w:val="20"/>
      </w:rPr>
    </w:lvl>
  </w:abstractNum>
  <w:abstractNum w:abstractNumId="11">
    <w:nsid w:val="0000000F"/>
    <w:multiLevelType w:val="singleLevel"/>
    <w:tmpl w:val="0000000F"/>
    <w:name w:val="WW8Num26"/>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2">
    <w:nsid w:val="00000010"/>
    <w:multiLevelType w:val="multilevel"/>
    <w:tmpl w:val="DFC2B134"/>
    <w:name w:val="WW8Num30"/>
    <w:lvl w:ilvl="0">
      <w:start w:val="1"/>
      <w:numFmt w:val="decimal"/>
      <w:lvlText w:val="%1."/>
      <w:lvlJc w:val="left"/>
      <w:pPr>
        <w:tabs>
          <w:tab w:val="num" w:pos="720"/>
        </w:tabs>
        <w:ind w:left="720" w:hanging="360"/>
      </w:pPr>
      <w:rPr>
        <w:rFonts w:cs="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77"/>
        </w:tabs>
        <w:ind w:left="1077" w:hanging="360"/>
      </w:pPr>
      <w:rPr>
        <w:rFonts w:cs="a"/>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1"/>
    <w:multiLevelType w:val="singleLevel"/>
    <w:tmpl w:val="E342ED0E"/>
    <w:lvl w:ilvl="0">
      <w:start w:val="1"/>
      <w:numFmt w:val="decimal"/>
      <w:lvlText w:val="%1)"/>
      <w:lvlJc w:val="left"/>
      <w:pPr>
        <w:ind w:left="720" w:hanging="360"/>
      </w:pPr>
      <w:rPr>
        <w:b w:val="0"/>
        <w:i w:val="0"/>
        <w:iCs w:val="0"/>
        <w:color w:val="auto"/>
        <w:sz w:val="20"/>
        <w:szCs w:val="20"/>
      </w:rPr>
    </w:lvl>
  </w:abstractNum>
  <w:abstractNum w:abstractNumId="14">
    <w:nsid w:val="00000012"/>
    <w:multiLevelType w:val="singleLevel"/>
    <w:tmpl w:val="0EC86DE2"/>
    <w:name w:val="WW8Num14"/>
    <w:lvl w:ilvl="0">
      <w:start w:val="1"/>
      <w:numFmt w:val="decimal"/>
      <w:lvlText w:val="%1."/>
      <w:lvlJc w:val="left"/>
      <w:pPr>
        <w:tabs>
          <w:tab w:val="num" w:pos="720"/>
        </w:tabs>
        <w:ind w:left="720" w:hanging="360"/>
      </w:pPr>
      <w:rPr>
        <w:b w:val="0"/>
        <w:sz w:val="20"/>
        <w:szCs w:val="20"/>
      </w:rPr>
    </w:lvl>
  </w:abstractNum>
  <w:abstractNum w:abstractNumId="15">
    <w:nsid w:val="00000013"/>
    <w:multiLevelType w:val="multilevel"/>
    <w:tmpl w:val="944CB22C"/>
    <w:name w:val="WW8Num35"/>
    <w:lvl w:ilvl="0">
      <w:start w:val="1"/>
      <w:numFmt w:val="decimal"/>
      <w:lvlText w:val="%1."/>
      <w:lvlJc w:val="left"/>
      <w:pPr>
        <w:tabs>
          <w:tab w:val="num" w:pos="720"/>
        </w:tabs>
        <w:ind w:left="720" w:hanging="360"/>
      </w:pPr>
    </w:lvl>
    <w:lvl w:ilvl="1">
      <w:start w:val="1"/>
      <w:numFmt w:val="decimal"/>
      <w:lvlText w:val="%2)"/>
      <w:lvlJc w:val="left"/>
      <w:pPr>
        <w:tabs>
          <w:tab w:val="num" w:pos="708"/>
        </w:tabs>
        <w:ind w:left="1440" w:hanging="360"/>
      </w:pPr>
      <w:rPr>
        <w:rFonts w:ascii="Arial Narrow" w:hAnsi="Arial Narrow" w:cs="Symbol"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4"/>
    <w:multiLevelType w:val="singleLevel"/>
    <w:tmpl w:val="FC7E14BC"/>
    <w:name w:val="WW8Num37"/>
    <w:lvl w:ilvl="0">
      <w:start w:val="1"/>
      <w:numFmt w:val="decimal"/>
      <w:lvlText w:val="%1."/>
      <w:lvlJc w:val="left"/>
      <w:pPr>
        <w:tabs>
          <w:tab w:val="num" w:pos="720"/>
        </w:tabs>
        <w:ind w:left="720" w:hanging="360"/>
      </w:pPr>
      <w:rPr>
        <w:b w:val="0"/>
        <w:sz w:val="20"/>
        <w:szCs w:val="20"/>
      </w:rPr>
    </w:lvl>
  </w:abstractNum>
  <w:abstractNum w:abstractNumId="17">
    <w:nsid w:val="00000015"/>
    <w:multiLevelType w:val="multilevel"/>
    <w:tmpl w:val="F2183374"/>
    <w:name w:val="WW8Num40"/>
    <w:lvl w:ilvl="0">
      <w:start w:val="1"/>
      <w:numFmt w:val="decimal"/>
      <w:lvlText w:val="%1)"/>
      <w:lvlJc w:val="left"/>
      <w:pPr>
        <w:tabs>
          <w:tab w:val="num" w:pos="708"/>
        </w:tabs>
        <w:ind w:left="1428" w:hanging="360"/>
      </w:pPr>
      <w:rPr>
        <w:rFonts w:ascii="Arial Narrow" w:hAnsi="Arial Narrow" w:cs="Arial" w:hint="default"/>
        <w:b w:val="0"/>
        <w:bCs w:val="0"/>
        <w:i w:val="0"/>
        <w:iCs w:val="0"/>
        <w:sz w:val="20"/>
        <w:szCs w:val="20"/>
      </w:rPr>
    </w:lvl>
    <w:lvl w:ilvl="1">
      <w:start w:val="9"/>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8A71494"/>
    <w:multiLevelType w:val="hybridMultilevel"/>
    <w:tmpl w:val="E626EE90"/>
    <w:lvl w:ilvl="0" w:tplc="A8D8CFF0">
      <w:start w:val="1"/>
      <w:numFmt w:val="lowerRoman"/>
      <w:lvlText w:val="%1."/>
      <w:lvlJc w:val="right"/>
      <w:pPr>
        <w:ind w:left="1814" w:hanging="226"/>
      </w:pPr>
      <w:rPr>
        <w:rFonts w:hint="default"/>
      </w:rPr>
    </w:lvl>
    <w:lvl w:ilvl="1" w:tplc="04150019" w:tentative="1">
      <w:start w:val="1"/>
      <w:numFmt w:val="lowerLetter"/>
      <w:lvlText w:val="%2."/>
      <w:lvlJc w:val="left"/>
      <w:pPr>
        <w:ind w:left="2972" w:hanging="360"/>
      </w:pPr>
    </w:lvl>
    <w:lvl w:ilvl="2" w:tplc="0415001B" w:tentative="1">
      <w:start w:val="1"/>
      <w:numFmt w:val="lowerRoman"/>
      <w:lvlText w:val="%3."/>
      <w:lvlJc w:val="right"/>
      <w:pPr>
        <w:ind w:left="3692" w:hanging="180"/>
      </w:pPr>
    </w:lvl>
    <w:lvl w:ilvl="3" w:tplc="0415000F" w:tentative="1">
      <w:start w:val="1"/>
      <w:numFmt w:val="decimal"/>
      <w:lvlText w:val="%4."/>
      <w:lvlJc w:val="left"/>
      <w:pPr>
        <w:ind w:left="4412" w:hanging="360"/>
      </w:pPr>
    </w:lvl>
    <w:lvl w:ilvl="4" w:tplc="04150019" w:tentative="1">
      <w:start w:val="1"/>
      <w:numFmt w:val="lowerLetter"/>
      <w:lvlText w:val="%5."/>
      <w:lvlJc w:val="left"/>
      <w:pPr>
        <w:ind w:left="5132" w:hanging="360"/>
      </w:pPr>
    </w:lvl>
    <w:lvl w:ilvl="5" w:tplc="0415001B" w:tentative="1">
      <w:start w:val="1"/>
      <w:numFmt w:val="lowerRoman"/>
      <w:lvlText w:val="%6."/>
      <w:lvlJc w:val="right"/>
      <w:pPr>
        <w:ind w:left="5852" w:hanging="180"/>
      </w:pPr>
    </w:lvl>
    <w:lvl w:ilvl="6" w:tplc="0415000F" w:tentative="1">
      <w:start w:val="1"/>
      <w:numFmt w:val="decimal"/>
      <w:lvlText w:val="%7."/>
      <w:lvlJc w:val="left"/>
      <w:pPr>
        <w:ind w:left="6572" w:hanging="360"/>
      </w:pPr>
    </w:lvl>
    <w:lvl w:ilvl="7" w:tplc="04150019" w:tentative="1">
      <w:start w:val="1"/>
      <w:numFmt w:val="lowerLetter"/>
      <w:lvlText w:val="%8."/>
      <w:lvlJc w:val="left"/>
      <w:pPr>
        <w:ind w:left="7292" w:hanging="360"/>
      </w:pPr>
    </w:lvl>
    <w:lvl w:ilvl="8" w:tplc="0415001B" w:tentative="1">
      <w:start w:val="1"/>
      <w:numFmt w:val="lowerRoman"/>
      <w:lvlText w:val="%9."/>
      <w:lvlJc w:val="right"/>
      <w:pPr>
        <w:ind w:left="8012" w:hanging="180"/>
      </w:pPr>
    </w:lvl>
  </w:abstractNum>
  <w:abstractNum w:abstractNumId="19">
    <w:nsid w:val="1B2921B6"/>
    <w:multiLevelType w:val="hybridMultilevel"/>
    <w:tmpl w:val="9A6A4BC0"/>
    <w:lvl w:ilvl="0" w:tplc="85AC83BA">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7A1920"/>
    <w:multiLevelType w:val="hybridMultilevel"/>
    <w:tmpl w:val="08CA6E12"/>
    <w:lvl w:ilvl="0" w:tplc="1A069C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64443E9"/>
    <w:multiLevelType w:val="hybridMultilevel"/>
    <w:tmpl w:val="E626EE90"/>
    <w:lvl w:ilvl="0" w:tplc="A8D8CFF0">
      <w:start w:val="1"/>
      <w:numFmt w:val="lowerRoman"/>
      <w:lvlText w:val="%1."/>
      <w:lvlJc w:val="right"/>
      <w:pPr>
        <w:ind w:left="1814" w:hanging="226"/>
      </w:pPr>
      <w:rPr>
        <w:rFonts w:hint="default"/>
      </w:rPr>
    </w:lvl>
    <w:lvl w:ilvl="1" w:tplc="04150019" w:tentative="1">
      <w:start w:val="1"/>
      <w:numFmt w:val="lowerLetter"/>
      <w:lvlText w:val="%2."/>
      <w:lvlJc w:val="left"/>
      <w:pPr>
        <w:ind w:left="2972" w:hanging="360"/>
      </w:pPr>
    </w:lvl>
    <w:lvl w:ilvl="2" w:tplc="0415001B" w:tentative="1">
      <w:start w:val="1"/>
      <w:numFmt w:val="lowerRoman"/>
      <w:lvlText w:val="%3."/>
      <w:lvlJc w:val="right"/>
      <w:pPr>
        <w:ind w:left="3692" w:hanging="180"/>
      </w:pPr>
    </w:lvl>
    <w:lvl w:ilvl="3" w:tplc="0415000F" w:tentative="1">
      <w:start w:val="1"/>
      <w:numFmt w:val="decimal"/>
      <w:lvlText w:val="%4."/>
      <w:lvlJc w:val="left"/>
      <w:pPr>
        <w:ind w:left="4412" w:hanging="360"/>
      </w:pPr>
    </w:lvl>
    <w:lvl w:ilvl="4" w:tplc="04150019" w:tentative="1">
      <w:start w:val="1"/>
      <w:numFmt w:val="lowerLetter"/>
      <w:lvlText w:val="%5."/>
      <w:lvlJc w:val="left"/>
      <w:pPr>
        <w:ind w:left="5132" w:hanging="360"/>
      </w:pPr>
    </w:lvl>
    <w:lvl w:ilvl="5" w:tplc="0415001B" w:tentative="1">
      <w:start w:val="1"/>
      <w:numFmt w:val="lowerRoman"/>
      <w:lvlText w:val="%6."/>
      <w:lvlJc w:val="right"/>
      <w:pPr>
        <w:ind w:left="5852" w:hanging="180"/>
      </w:pPr>
    </w:lvl>
    <w:lvl w:ilvl="6" w:tplc="0415000F" w:tentative="1">
      <w:start w:val="1"/>
      <w:numFmt w:val="decimal"/>
      <w:lvlText w:val="%7."/>
      <w:lvlJc w:val="left"/>
      <w:pPr>
        <w:ind w:left="6572" w:hanging="360"/>
      </w:pPr>
    </w:lvl>
    <w:lvl w:ilvl="7" w:tplc="04150019" w:tentative="1">
      <w:start w:val="1"/>
      <w:numFmt w:val="lowerLetter"/>
      <w:lvlText w:val="%8."/>
      <w:lvlJc w:val="left"/>
      <w:pPr>
        <w:ind w:left="7292" w:hanging="360"/>
      </w:pPr>
    </w:lvl>
    <w:lvl w:ilvl="8" w:tplc="0415001B" w:tentative="1">
      <w:start w:val="1"/>
      <w:numFmt w:val="lowerRoman"/>
      <w:lvlText w:val="%9."/>
      <w:lvlJc w:val="right"/>
      <w:pPr>
        <w:ind w:left="8012" w:hanging="180"/>
      </w:pPr>
    </w:lvl>
  </w:abstractNum>
  <w:abstractNum w:abstractNumId="22">
    <w:nsid w:val="2D6534FA"/>
    <w:multiLevelType w:val="hybridMultilevel"/>
    <w:tmpl w:val="4BE4FFB0"/>
    <w:lvl w:ilvl="0" w:tplc="9B3A8EAC">
      <w:start w:val="1"/>
      <w:numFmt w:val="bullet"/>
      <w:lvlText w:val=""/>
      <w:lvlJc w:val="left"/>
      <w:pPr>
        <w:ind w:left="1955" w:hanging="362"/>
      </w:pPr>
      <w:rPr>
        <w:rFonts w:ascii="Symbol" w:hAnsi="Symbol" w:hint="default"/>
        <w:w w:val="103"/>
        <w:lang w:val="pl-PL" w:eastAsia="en-US" w:bidi="ar-SA"/>
      </w:rPr>
    </w:lvl>
    <w:lvl w:ilvl="1" w:tplc="20744A2C">
      <w:numFmt w:val="bullet"/>
      <w:lvlText w:val="•"/>
      <w:lvlJc w:val="left"/>
      <w:pPr>
        <w:ind w:left="2752" w:hanging="362"/>
      </w:pPr>
      <w:rPr>
        <w:rFonts w:hint="default"/>
        <w:lang w:val="pl-PL" w:eastAsia="en-US" w:bidi="ar-SA"/>
      </w:rPr>
    </w:lvl>
    <w:lvl w:ilvl="2" w:tplc="E2C8A3E6">
      <w:numFmt w:val="bullet"/>
      <w:lvlText w:val="•"/>
      <w:lvlJc w:val="left"/>
      <w:pPr>
        <w:ind w:left="3544" w:hanging="362"/>
      </w:pPr>
      <w:rPr>
        <w:rFonts w:hint="default"/>
        <w:lang w:val="pl-PL" w:eastAsia="en-US" w:bidi="ar-SA"/>
      </w:rPr>
    </w:lvl>
    <w:lvl w:ilvl="3" w:tplc="5DC8487C">
      <w:numFmt w:val="bullet"/>
      <w:lvlText w:val="•"/>
      <w:lvlJc w:val="left"/>
      <w:pPr>
        <w:ind w:left="4337" w:hanging="362"/>
      </w:pPr>
      <w:rPr>
        <w:rFonts w:hint="default"/>
        <w:lang w:val="pl-PL" w:eastAsia="en-US" w:bidi="ar-SA"/>
      </w:rPr>
    </w:lvl>
    <w:lvl w:ilvl="4" w:tplc="16DC3D46">
      <w:numFmt w:val="bullet"/>
      <w:lvlText w:val="•"/>
      <w:lvlJc w:val="left"/>
      <w:pPr>
        <w:ind w:left="5129" w:hanging="362"/>
      </w:pPr>
      <w:rPr>
        <w:rFonts w:hint="default"/>
        <w:lang w:val="pl-PL" w:eastAsia="en-US" w:bidi="ar-SA"/>
      </w:rPr>
    </w:lvl>
    <w:lvl w:ilvl="5" w:tplc="256C1794">
      <w:numFmt w:val="bullet"/>
      <w:lvlText w:val="•"/>
      <w:lvlJc w:val="left"/>
      <w:pPr>
        <w:ind w:left="5922" w:hanging="362"/>
      </w:pPr>
      <w:rPr>
        <w:rFonts w:hint="default"/>
        <w:lang w:val="pl-PL" w:eastAsia="en-US" w:bidi="ar-SA"/>
      </w:rPr>
    </w:lvl>
    <w:lvl w:ilvl="6" w:tplc="ED929B90">
      <w:numFmt w:val="bullet"/>
      <w:lvlText w:val="•"/>
      <w:lvlJc w:val="left"/>
      <w:pPr>
        <w:ind w:left="6714" w:hanging="362"/>
      </w:pPr>
      <w:rPr>
        <w:rFonts w:hint="default"/>
        <w:lang w:val="pl-PL" w:eastAsia="en-US" w:bidi="ar-SA"/>
      </w:rPr>
    </w:lvl>
    <w:lvl w:ilvl="7" w:tplc="62026358">
      <w:numFmt w:val="bullet"/>
      <w:lvlText w:val="•"/>
      <w:lvlJc w:val="left"/>
      <w:pPr>
        <w:ind w:left="7506" w:hanging="362"/>
      </w:pPr>
      <w:rPr>
        <w:rFonts w:hint="default"/>
        <w:lang w:val="pl-PL" w:eastAsia="en-US" w:bidi="ar-SA"/>
      </w:rPr>
    </w:lvl>
    <w:lvl w:ilvl="8" w:tplc="896A2328">
      <w:numFmt w:val="bullet"/>
      <w:lvlText w:val="•"/>
      <w:lvlJc w:val="left"/>
      <w:pPr>
        <w:ind w:left="8299" w:hanging="362"/>
      </w:pPr>
      <w:rPr>
        <w:rFonts w:hint="default"/>
        <w:lang w:val="pl-PL" w:eastAsia="en-US" w:bidi="ar-SA"/>
      </w:rPr>
    </w:lvl>
  </w:abstractNum>
  <w:abstractNum w:abstractNumId="23">
    <w:nsid w:val="31135C61"/>
    <w:multiLevelType w:val="hybridMultilevel"/>
    <w:tmpl w:val="67E8BF26"/>
    <w:lvl w:ilvl="0" w:tplc="84ECC11A">
      <w:start w:val="1"/>
      <w:numFmt w:val="decimal"/>
      <w:lvlText w:val="%1."/>
      <w:lvlJc w:val="left"/>
      <w:pPr>
        <w:ind w:left="1395" w:hanging="367"/>
      </w:pPr>
      <w:rPr>
        <w:rFonts w:hint="default"/>
        <w:w w:val="108"/>
        <w:lang w:val="pl-PL" w:eastAsia="en-US" w:bidi="ar-SA"/>
      </w:rPr>
    </w:lvl>
    <w:lvl w:ilvl="1" w:tplc="9ED6DF06">
      <w:start w:val="1"/>
      <w:numFmt w:val="decimal"/>
      <w:lvlText w:val="%2)"/>
      <w:lvlJc w:val="left"/>
      <w:pPr>
        <w:ind w:left="1646" w:hanging="357"/>
      </w:pPr>
      <w:rPr>
        <w:rFonts w:hint="default"/>
        <w:w w:val="107"/>
        <w:lang w:val="pl-PL" w:eastAsia="en-US" w:bidi="ar-SA"/>
      </w:rPr>
    </w:lvl>
    <w:lvl w:ilvl="2" w:tplc="6FD0174C">
      <w:start w:val="1"/>
      <w:numFmt w:val="lowerLetter"/>
      <w:lvlText w:val="%3)"/>
      <w:lvlJc w:val="left"/>
      <w:pPr>
        <w:ind w:left="1945" w:hanging="357"/>
      </w:pPr>
      <w:rPr>
        <w:rFonts w:hint="default"/>
        <w:spacing w:val="-1"/>
        <w:w w:val="109"/>
        <w:lang w:val="pl-PL" w:eastAsia="en-US" w:bidi="ar-SA"/>
      </w:rPr>
    </w:lvl>
    <w:lvl w:ilvl="3" w:tplc="2190D3EA">
      <w:start w:val="1"/>
      <w:numFmt w:val="upperRoman"/>
      <w:lvlText w:val="%4)"/>
      <w:lvlJc w:val="left"/>
      <w:pPr>
        <w:ind w:left="1943" w:hanging="357"/>
      </w:pPr>
      <w:rPr>
        <w:rFonts w:ascii="Times New Roman" w:eastAsia="Times New Roman" w:hAnsi="Times New Roman" w:cs="Times New Roman" w:hint="default"/>
        <w:b w:val="0"/>
        <w:bCs w:val="0"/>
        <w:i w:val="0"/>
        <w:iCs w:val="0"/>
        <w:color w:val="1F1F1F"/>
        <w:w w:val="102"/>
        <w:sz w:val="20"/>
        <w:szCs w:val="20"/>
        <w:lang w:val="pl-PL" w:eastAsia="en-US" w:bidi="ar-SA"/>
      </w:rPr>
    </w:lvl>
    <w:lvl w:ilvl="4" w:tplc="4F5858F8">
      <w:numFmt w:val="bullet"/>
      <w:lvlText w:val="•"/>
      <w:lvlJc w:val="left"/>
      <w:pPr>
        <w:ind w:left="1940" w:hanging="357"/>
      </w:pPr>
      <w:rPr>
        <w:rFonts w:hint="default"/>
        <w:lang w:val="pl-PL" w:eastAsia="en-US" w:bidi="ar-SA"/>
      </w:rPr>
    </w:lvl>
    <w:lvl w:ilvl="5" w:tplc="A9B65CFC">
      <w:numFmt w:val="bullet"/>
      <w:lvlText w:val="•"/>
      <w:lvlJc w:val="left"/>
      <w:pPr>
        <w:ind w:left="1960" w:hanging="357"/>
      </w:pPr>
      <w:rPr>
        <w:rFonts w:hint="default"/>
        <w:lang w:val="pl-PL" w:eastAsia="en-US" w:bidi="ar-SA"/>
      </w:rPr>
    </w:lvl>
    <w:lvl w:ilvl="6" w:tplc="BF4AF360">
      <w:numFmt w:val="bullet"/>
      <w:lvlText w:val="•"/>
      <w:lvlJc w:val="left"/>
      <w:pPr>
        <w:ind w:left="3544" w:hanging="357"/>
      </w:pPr>
      <w:rPr>
        <w:rFonts w:hint="default"/>
        <w:lang w:val="pl-PL" w:eastAsia="en-US" w:bidi="ar-SA"/>
      </w:rPr>
    </w:lvl>
    <w:lvl w:ilvl="7" w:tplc="3852F9A2">
      <w:numFmt w:val="bullet"/>
      <w:lvlText w:val="•"/>
      <w:lvlJc w:val="left"/>
      <w:pPr>
        <w:ind w:left="5129" w:hanging="357"/>
      </w:pPr>
      <w:rPr>
        <w:rFonts w:hint="default"/>
        <w:lang w:val="pl-PL" w:eastAsia="en-US" w:bidi="ar-SA"/>
      </w:rPr>
    </w:lvl>
    <w:lvl w:ilvl="8" w:tplc="4BFED320">
      <w:numFmt w:val="bullet"/>
      <w:lvlText w:val="•"/>
      <w:lvlJc w:val="left"/>
      <w:pPr>
        <w:ind w:left="6714" w:hanging="357"/>
      </w:pPr>
      <w:rPr>
        <w:rFonts w:hint="default"/>
        <w:lang w:val="pl-PL" w:eastAsia="en-US" w:bidi="ar-SA"/>
      </w:rPr>
    </w:lvl>
  </w:abstractNum>
  <w:abstractNum w:abstractNumId="24">
    <w:nsid w:val="313038DF"/>
    <w:multiLevelType w:val="hybridMultilevel"/>
    <w:tmpl w:val="686C9370"/>
    <w:lvl w:ilvl="0" w:tplc="7E587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14284C"/>
    <w:multiLevelType w:val="hybridMultilevel"/>
    <w:tmpl w:val="A9BAD47E"/>
    <w:lvl w:ilvl="0" w:tplc="7A72CD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834CDF"/>
    <w:multiLevelType w:val="hybridMultilevel"/>
    <w:tmpl w:val="E626EE90"/>
    <w:lvl w:ilvl="0" w:tplc="A8D8CFF0">
      <w:start w:val="1"/>
      <w:numFmt w:val="lowerRoman"/>
      <w:lvlText w:val="%1."/>
      <w:lvlJc w:val="right"/>
      <w:pPr>
        <w:ind w:left="1814" w:hanging="226"/>
      </w:pPr>
      <w:rPr>
        <w:rFonts w:hint="default"/>
      </w:rPr>
    </w:lvl>
    <w:lvl w:ilvl="1" w:tplc="04150019" w:tentative="1">
      <w:start w:val="1"/>
      <w:numFmt w:val="lowerLetter"/>
      <w:lvlText w:val="%2."/>
      <w:lvlJc w:val="left"/>
      <w:pPr>
        <w:ind w:left="2972" w:hanging="360"/>
      </w:pPr>
    </w:lvl>
    <w:lvl w:ilvl="2" w:tplc="0415001B" w:tentative="1">
      <w:start w:val="1"/>
      <w:numFmt w:val="lowerRoman"/>
      <w:lvlText w:val="%3."/>
      <w:lvlJc w:val="right"/>
      <w:pPr>
        <w:ind w:left="3692" w:hanging="180"/>
      </w:pPr>
    </w:lvl>
    <w:lvl w:ilvl="3" w:tplc="0415000F" w:tentative="1">
      <w:start w:val="1"/>
      <w:numFmt w:val="decimal"/>
      <w:lvlText w:val="%4."/>
      <w:lvlJc w:val="left"/>
      <w:pPr>
        <w:ind w:left="4412" w:hanging="360"/>
      </w:pPr>
    </w:lvl>
    <w:lvl w:ilvl="4" w:tplc="04150019" w:tentative="1">
      <w:start w:val="1"/>
      <w:numFmt w:val="lowerLetter"/>
      <w:lvlText w:val="%5."/>
      <w:lvlJc w:val="left"/>
      <w:pPr>
        <w:ind w:left="5132" w:hanging="360"/>
      </w:pPr>
    </w:lvl>
    <w:lvl w:ilvl="5" w:tplc="0415001B" w:tentative="1">
      <w:start w:val="1"/>
      <w:numFmt w:val="lowerRoman"/>
      <w:lvlText w:val="%6."/>
      <w:lvlJc w:val="right"/>
      <w:pPr>
        <w:ind w:left="5852" w:hanging="180"/>
      </w:pPr>
    </w:lvl>
    <w:lvl w:ilvl="6" w:tplc="0415000F" w:tentative="1">
      <w:start w:val="1"/>
      <w:numFmt w:val="decimal"/>
      <w:lvlText w:val="%7."/>
      <w:lvlJc w:val="left"/>
      <w:pPr>
        <w:ind w:left="6572" w:hanging="360"/>
      </w:pPr>
    </w:lvl>
    <w:lvl w:ilvl="7" w:tplc="04150019" w:tentative="1">
      <w:start w:val="1"/>
      <w:numFmt w:val="lowerLetter"/>
      <w:lvlText w:val="%8."/>
      <w:lvlJc w:val="left"/>
      <w:pPr>
        <w:ind w:left="7292" w:hanging="360"/>
      </w:pPr>
    </w:lvl>
    <w:lvl w:ilvl="8" w:tplc="0415001B" w:tentative="1">
      <w:start w:val="1"/>
      <w:numFmt w:val="lowerRoman"/>
      <w:lvlText w:val="%9."/>
      <w:lvlJc w:val="right"/>
      <w:pPr>
        <w:ind w:left="8012" w:hanging="180"/>
      </w:pPr>
    </w:lvl>
  </w:abstractNum>
  <w:abstractNum w:abstractNumId="27">
    <w:nsid w:val="5E6E6B68"/>
    <w:multiLevelType w:val="hybridMultilevel"/>
    <w:tmpl w:val="6D025390"/>
    <w:lvl w:ilvl="0" w:tplc="482E624C">
      <w:start w:val="2"/>
      <w:numFmt w:val="decimal"/>
      <w:lvlText w:val="%1."/>
      <w:lvlJc w:val="left"/>
      <w:pPr>
        <w:ind w:left="1362" w:hanging="367"/>
      </w:pPr>
      <w:rPr>
        <w:rFonts w:ascii="Times New Roman" w:eastAsia="Times New Roman" w:hAnsi="Times New Roman" w:cs="Times New Roman" w:hint="default"/>
        <w:b w:val="0"/>
        <w:bCs w:val="0"/>
        <w:i w:val="0"/>
        <w:iCs w:val="0"/>
        <w:color w:val="232323"/>
        <w:w w:val="106"/>
        <w:sz w:val="21"/>
        <w:szCs w:val="21"/>
        <w:lang w:val="pl-PL" w:eastAsia="en-US" w:bidi="ar-SA"/>
      </w:rPr>
    </w:lvl>
    <w:lvl w:ilvl="1" w:tplc="63B44E8A">
      <w:numFmt w:val="bullet"/>
      <w:lvlText w:val="•"/>
      <w:lvlJc w:val="left"/>
      <w:pPr>
        <w:ind w:left="2212" w:hanging="367"/>
      </w:pPr>
      <w:rPr>
        <w:rFonts w:hint="default"/>
        <w:lang w:val="pl-PL" w:eastAsia="en-US" w:bidi="ar-SA"/>
      </w:rPr>
    </w:lvl>
    <w:lvl w:ilvl="2" w:tplc="9DC8A4CE">
      <w:numFmt w:val="bullet"/>
      <w:lvlText w:val="•"/>
      <w:lvlJc w:val="left"/>
      <w:pPr>
        <w:ind w:left="3064" w:hanging="367"/>
      </w:pPr>
      <w:rPr>
        <w:rFonts w:hint="default"/>
        <w:lang w:val="pl-PL" w:eastAsia="en-US" w:bidi="ar-SA"/>
      </w:rPr>
    </w:lvl>
    <w:lvl w:ilvl="3" w:tplc="DAFC8EF0">
      <w:numFmt w:val="bullet"/>
      <w:lvlText w:val="•"/>
      <w:lvlJc w:val="left"/>
      <w:pPr>
        <w:ind w:left="3917" w:hanging="367"/>
      </w:pPr>
      <w:rPr>
        <w:rFonts w:hint="default"/>
        <w:lang w:val="pl-PL" w:eastAsia="en-US" w:bidi="ar-SA"/>
      </w:rPr>
    </w:lvl>
    <w:lvl w:ilvl="4" w:tplc="3888069E">
      <w:numFmt w:val="bullet"/>
      <w:lvlText w:val="•"/>
      <w:lvlJc w:val="left"/>
      <w:pPr>
        <w:ind w:left="4769" w:hanging="367"/>
      </w:pPr>
      <w:rPr>
        <w:rFonts w:hint="default"/>
        <w:lang w:val="pl-PL" w:eastAsia="en-US" w:bidi="ar-SA"/>
      </w:rPr>
    </w:lvl>
    <w:lvl w:ilvl="5" w:tplc="3E166746">
      <w:numFmt w:val="bullet"/>
      <w:lvlText w:val="•"/>
      <w:lvlJc w:val="left"/>
      <w:pPr>
        <w:ind w:left="5622" w:hanging="367"/>
      </w:pPr>
      <w:rPr>
        <w:rFonts w:hint="default"/>
        <w:lang w:val="pl-PL" w:eastAsia="en-US" w:bidi="ar-SA"/>
      </w:rPr>
    </w:lvl>
    <w:lvl w:ilvl="6" w:tplc="425077B8">
      <w:numFmt w:val="bullet"/>
      <w:lvlText w:val="•"/>
      <w:lvlJc w:val="left"/>
      <w:pPr>
        <w:ind w:left="6474" w:hanging="367"/>
      </w:pPr>
      <w:rPr>
        <w:rFonts w:hint="default"/>
        <w:lang w:val="pl-PL" w:eastAsia="en-US" w:bidi="ar-SA"/>
      </w:rPr>
    </w:lvl>
    <w:lvl w:ilvl="7" w:tplc="2A788C76">
      <w:numFmt w:val="bullet"/>
      <w:lvlText w:val="•"/>
      <w:lvlJc w:val="left"/>
      <w:pPr>
        <w:ind w:left="7326" w:hanging="367"/>
      </w:pPr>
      <w:rPr>
        <w:rFonts w:hint="default"/>
        <w:lang w:val="pl-PL" w:eastAsia="en-US" w:bidi="ar-SA"/>
      </w:rPr>
    </w:lvl>
    <w:lvl w:ilvl="8" w:tplc="37B47A04">
      <w:numFmt w:val="bullet"/>
      <w:lvlText w:val="•"/>
      <w:lvlJc w:val="left"/>
      <w:pPr>
        <w:ind w:left="8179" w:hanging="367"/>
      </w:pPr>
      <w:rPr>
        <w:rFonts w:hint="default"/>
        <w:lang w:val="pl-PL" w:eastAsia="en-US" w:bidi="ar-SA"/>
      </w:rPr>
    </w:lvl>
  </w:abstractNum>
  <w:abstractNum w:abstractNumId="28">
    <w:nsid w:val="6B766035"/>
    <w:multiLevelType w:val="hybridMultilevel"/>
    <w:tmpl w:val="C1F2169A"/>
    <w:lvl w:ilvl="0" w:tplc="1A069CFA">
      <w:start w:val="1"/>
      <w:numFmt w:val="decimal"/>
      <w:lvlText w:val="%1)"/>
      <w:lvlJc w:val="left"/>
      <w:pPr>
        <w:tabs>
          <w:tab w:val="num" w:pos="1080"/>
        </w:tabs>
        <w:ind w:left="1080" w:hanging="360"/>
      </w:pPr>
      <w:rPr>
        <w:rFonts w:hint="default"/>
      </w:rPr>
    </w:lvl>
    <w:lvl w:ilvl="1" w:tplc="5492B95C">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7A32335E"/>
    <w:multiLevelType w:val="multilevel"/>
    <w:tmpl w:val="E89C3CF0"/>
    <w:name w:val="WW8Num35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708"/>
        </w:tabs>
        <w:ind w:left="1440" w:hanging="360"/>
      </w:pPr>
      <w:rPr>
        <w:rFonts w:ascii="Arial Narrow" w:hAnsi="Arial Narrow" w:cs="Symbol" w:hint="default"/>
        <w:b w:val="0"/>
        <w:bCs w:val="0"/>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0"/>
  </w:num>
  <w:num w:numId="21">
    <w:abstractNumId w:val="29"/>
  </w:num>
  <w:num w:numId="22">
    <w:abstractNumId w:val="25"/>
  </w:num>
  <w:num w:numId="23">
    <w:abstractNumId w:val="19"/>
  </w:num>
  <w:num w:numId="24">
    <w:abstractNumId w:val="27"/>
  </w:num>
  <w:num w:numId="25">
    <w:abstractNumId w:val="22"/>
  </w:num>
  <w:num w:numId="26">
    <w:abstractNumId w:val="23"/>
  </w:num>
  <w:num w:numId="27">
    <w:abstractNumId w:val="18"/>
  </w:num>
  <w:num w:numId="28">
    <w:abstractNumId w:val="21"/>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9C"/>
    <w:rsid w:val="0006319C"/>
    <w:rsid w:val="000A1F97"/>
    <w:rsid w:val="000B4FFD"/>
    <w:rsid w:val="00152AD5"/>
    <w:rsid w:val="00395152"/>
    <w:rsid w:val="003D7277"/>
    <w:rsid w:val="00514E59"/>
    <w:rsid w:val="00532E74"/>
    <w:rsid w:val="00535C5F"/>
    <w:rsid w:val="00727851"/>
    <w:rsid w:val="0075063E"/>
    <w:rsid w:val="007C5C49"/>
    <w:rsid w:val="008D26F6"/>
    <w:rsid w:val="00945BAC"/>
    <w:rsid w:val="00D84FCC"/>
    <w:rsid w:val="00F8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1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6319C"/>
    <w:pPr>
      <w:ind w:left="720"/>
      <w:contextualSpacing/>
    </w:pPr>
  </w:style>
  <w:style w:type="paragraph" w:styleId="Tekstpodstawowy">
    <w:name w:val="Body Text"/>
    <w:basedOn w:val="Normalny"/>
    <w:link w:val="TekstpodstawowyZnak"/>
    <w:uiPriority w:val="1"/>
    <w:qFormat/>
    <w:rsid w:val="0039515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ekstpodstawowyZnak">
    <w:name w:val="Tekst podstawowy Znak"/>
    <w:basedOn w:val="Domylnaczcionkaakapitu"/>
    <w:link w:val="Tekstpodstawowy"/>
    <w:uiPriority w:val="1"/>
    <w:rsid w:val="00395152"/>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1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06319C"/>
    <w:pPr>
      <w:ind w:left="720"/>
      <w:contextualSpacing/>
    </w:pPr>
  </w:style>
  <w:style w:type="paragraph" w:styleId="Tekstpodstawowy">
    <w:name w:val="Body Text"/>
    <w:basedOn w:val="Normalny"/>
    <w:link w:val="TekstpodstawowyZnak"/>
    <w:uiPriority w:val="1"/>
    <w:qFormat/>
    <w:rsid w:val="0039515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TekstpodstawowyZnak">
    <w:name w:val="Tekst podstawowy Znak"/>
    <w:basedOn w:val="Domylnaczcionkaakapitu"/>
    <w:link w:val="Tekstpodstawowy"/>
    <w:uiPriority w:val="1"/>
    <w:rsid w:val="00395152"/>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6802">
      <w:bodyDiv w:val="1"/>
      <w:marLeft w:val="0"/>
      <w:marRight w:val="0"/>
      <w:marTop w:val="0"/>
      <w:marBottom w:val="0"/>
      <w:divBdr>
        <w:top w:val="none" w:sz="0" w:space="0" w:color="auto"/>
        <w:left w:val="none" w:sz="0" w:space="0" w:color="auto"/>
        <w:bottom w:val="none" w:sz="0" w:space="0" w:color="auto"/>
        <w:right w:val="none" w:sz="0" w:space="0" w:color="auto"/>
      </w:divBdr>
      <w:divsChild>
        <w:div w:id="891693693">
          <w:marLeft w:val="0"/>
          <w:marRight w:val="0"/>
          <w:marTop w:val="0"/>
          <w:marBottom w:val="0"/>
          <w:divBdr>
            <w:top w:val="none" w:sz="0" w:space="0" w:color="auto"/>
            <w:left w:val="none" w:sz="0" w:space="0" w:color="auto"/>
            <w:bottom w:val="none" w:sz="0" w:space="0" w:color="auto"/>
            <w:right w:val="none" w:sz="0" w:space="0" w:color="auto"/>
          </w:divBdr>
        </w:div>
        <w:div w:id="9956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8616-87A3-44F8-A85F-509C5EAC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5893</Words>
  <Characters>35360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Sudewicz</dc:creator>
  <cp:lastModifiedBy>PP</cp:lastModifiedBy>
  <cp:revision>2</cp:revision>
  <dcterms:created xsi:type="dcterms:W3CDTF">2022-10-31T22:52:00Z</dcterms:created>
  <dcterms:modified xsi:type="dcterms:W3CDTF">2022-10-31T22:52:00Z</dcterms:modified>
</cp:coreProperties>
</file>