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F2A3" w14:textId="77777777" w:rsidR="000740AB" w:rsidRPr="000740AB" w:rsidRDefault="000740AB" w:rsidP="000740AB">
      <w:pPr>
        <w:pStyle w:val="Tekstpodstawowy2"/>
        <w:jc w:val="right"/>
        <w:rPr>
          <w:rFonts w:ascii="Times New Roman" w:hAnsi="Times New Roman"/>
          <w:bCs/>
          <w:sz w:val="18"/>
          <w:szCs w:val="18"/>
        </w:rPr>
      </w:pPr>
      <w:r w:rsidRPr="000740AB">
        <w:rPr>
          <w:rFonts w:ascii="Times New Roman" w:hAnsi="Times New Roman"/>
          <w:bCs/>
          <w:sz w:val="18"/>
          <w:szCs w:val="18"/>
        </w:rPr>
        <w:t>zał. nr 8</w:t>
      </w:r>
    </w:p>
    <w:p w14:paraId="03D84178" w14:textId="77777777" w:rsidR="000740AB" w:rsidRPr="000740AB" w:rsidRDefault="000740AB" w:rsidP="000740AB">
      <w:pPr>
        <w:pStyle w:val="Tekstpodstawowy2"/>
        <w:jc w:val="center"/>
        <w:rPr>
          <w:rFonts w:ascii="Times New Roman" w:hAnsi="Times New Roman"/>
          <w:b/>
          <w:u w:val="single"/>
        </w:rPr>
      </w:pPr>
      <w:r w:rsidRPr="000740AB">
        <w:rPr>
          <w:rFonts w:ascii="Times New Roman" w:hAnsi="Times New Roman"/>
          <w:b/>
          <w:u w:val="single"/>
        </w:rPr>
        <w:t>Instrukcja postępowania</w:t>
      </w:r>
    </w:p>
    <w:p w14:paraId="1A5446E7" w14:textId="77777777" w:rsidR="000740AB" w:rsidRPr="000740AB" w:rsidRDefault="000740AB" w:rsidP="000740AB">
      <w:pPr>
        <w:pStyle w:val="Tekstpodstawowy2"/>
        <w:jc w:val="center"/>
        <w:rPr>
          <w:rFonts w:ascii="Times New Roman" w:hAnsi="Times New Roman"/>
          <w:b/>
          <w:sz w:val="22"/>
          <w:szCs w:val="22"/>
        </w:rPr>
      </w:pPr>
      <w:r w:rsidRPr="000740AB">
        <w:rPr>
          <w:rFonts w:ascii="Times New Roman" w:hAnsi="Times New Roman"/>
          <w:b/>
          <w:sz w:val="22"/>
          <w:szCs w:val="22"/>
        </w:rPr>
        <w:t xml:space="preserve">dla właścicieli lub posiadaczy zabytków realizujących zadania dotowane </w:t>
      </w:r>
      <w:r w:rsidRPr="000740AB">
        <w:rPr>
          <w:rFonts w:ascii="Times New Roman" w:hAnsi="Times New Roman"/>
          <w:b/>
          <w:sz w:val="22"/>
          <w:szCs w:val="22"/>
        </w:rPr>
        <w:br/>
        <w:t xml:space="preserve">ze środków Małopolskiego Wojewódzkiego Konserwatora Zabytków w Krakowie </w:t>
      </w:r>
    </w:p>
    <w:p w14:paraId="2E30C923" w14:textId="77777777" w:rsidR="000740AB" w:rsidRPr="000740AB" w:rsidRDefault="000740AB" w:rsidP="000740AB">
      <w:pPr>
        <w:pStyle w:val="Tekstpodstawowy2"/>
        <w:jc w:val="center"/>
        <w:rPr>
          <w:rFonts w:ascii="Times New Roman" w:hAnsi="Times New Roman"/>
          <w:b/>
          <w:sz w:val="22"/>
          <w:szCs w:val="22"/>
        </w:rPr>
      </w:pPr>
      <w:r w:rsidRPr="000740AB">
        <w:rPr>
          <w:rFonts w:ascii="Times New Roman" w:hAnsi="Times New Roman"/>
          <w:b/>
          <w:sz w:val="22"/>
          <w:szCs w:val="22"/>
        </w:rPr>
        <w:t>w ramach udzielonych dotacji celowych na prace przy zabytkach</w:t>
      </w:r>
    </w:p>
    <w:p w14:paraId="20A1068E" w14:textId="77777777" w:rsidR="000740AB" w:rsidRPr="000740AB" w:rsidRDefault="000740AB" w:rsidP="000740AB"/>
    <w:p w14:paraId="5C8529F6" w14:textId="77777777" w:rsidR="000740AB" w:rsidRPr="000740AB" w:rsidRDefault="000740AB" w:rsidP="000740AB">
      <w:pPr>
        <w:jc w:val="both"/>
        <w:rPr>
          <w:sz w:val="22"/>
          <w:szCs w:val="22"/>
        </w:rPr>
      </w:pPr>
      <w:r w:rsidRPr="000740AB">
        <w:rPr>
          <w:b/>
          <w:bCs/>
          <w:sz w:val="22"/>
          <w:szCs w:val="22"/>
        </w:rPr>
        <w:t>1.</w:t>
      </w:r>
      <w:r w:rsidRPr="000740AB">
        <w:rPr>
          <w:sz w:val="22"/>
          <w:szCs w:val="22"/>
        </w:rPr>
        <w:t xml:space="preserve"> </w:t>
      </w:r>
      <w:r w:rsidRPr="000740AB">
        <w:rPr>
          <w:b/>
          <w:sz w:val="22"/>
          <w:szCs w:val="22"/>
        </w:rPr>
        <w:t xml:space="preserve">Do obowiązków właściciela lub posiadacza zabytku jako zamawiającego wykonanie prac </w:t>
      </w:r>
      <w:r w:rsidRPr="000740AB">
        <w:rPr>
          <w:b/>
          <w:sz w:val="22"/>
          <w:szCs w:val="22"/>
        </w:rPr>
        <w:br/>
        <w:t>w zakresie dotowanym przez MWKZ należy w szczególności:</w:t>
      </w:r>
      <w:r w:rsidRPr="000740AB">
        <w:rPr>
          <w:sz w:val="22"/>
          <w:szCs w:val="22"/>
        </w:rPr>
        <w:t xml:space="preserve"> </w:t>
      </w:r>
    </w:p>
    <w:p w14:paraId="7BA79AEE" w14:textId="77777777" w:rsidR="000740AB" w:rsidRPr="000740AB" w:rsidRDefault="000740AB" w:rsidP="000740AB">
      <w:pPr>
        <w:numPr>
          <w:ilvl w:val="0"/>
          <w:numId w:val="2"/>
        </w:numPr>
        <w:rPr>
          <w:sz w:val="22"/>
          <w:szCs w:val="22"/>
        </w:rPr>
      </w:pPr>
      <w:r w:rsidRPr="000740AB">
        <w:rPr>
          <w:sz w:val="22"/>
          <w:szCs w:val="22"/>
        </w:rPr>
        <w:t>opracowanie przedmiotu zamówienia w zakresie zgodnym z wnioskowanym i przyznanym przez MWKZ finansowaniem,</w:t>
      </w:r>
    </w:p>
    <w:p w14:paraId="67EF911F" w14:textId="77777777" w:rsidR="000740AB" w:rsidRPr="000740AB" w:rsidRDefault="000740AB" w:rsidP="000740AB">
      <w:pPr>
        <w:numPr>
          <w:ilvl w:val="0"/>
          <w:numId w:val="2"/>
        </w:numPr>
        <w:rPr>
          <w:sz w:val="22"/>
          <w:szCs w:val="22"/>
        </w:rPr>
      </w:pPr>
      <w:r w:rsidRPr="000740AB">
        <w:rPr>
          <w:sz w:val="22"/>
          <w:szCs w:val="22"/>
        </w:rPr>
        <w:t>oszacowanie wartości zamówienia z należytą starannością,</w:t>
      </w:r>
    </w:p>
    <w:p w14:paraId="6C9F4B6B" w14:textId="77777777" w:rsidR="000740AB" w:rsidRPr="000740AB" w:rsidRDefault="000740AB" w:rsidP="000740AB">
      <w:pPr>
        <w:numPr>
          <w:ilvl w:val="0"/>
          <w:numId w:val="2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>przeprowadzenie analizy rynku potencjalnych wykonawców,</w:t>
      </w:r>
    </w:p>
    <w:p w14:paraId="361D3D0F" w14:textId="77777777" w:rsidR="000740AB" w:rsidRPr="000740AB" w:rsidRDefault="000740AB" w:rsidP="000740AB">
      <w:pPr>
        <w:numPr>
          <w:ilvl w:val="0"/>
          <w:numId w:val="2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 xml:space="preserve">wyłonienie wykonawcy zgodnie z zasadami równego traktowania, uczciwej konkurencji, </w:t>
      </w:r>
      <w:r w:rsidRPr="000740AB">
        <w:rPr>
          <w:sz w:val="22"/>
          <w:szCs w:val="22"/>
        </w:rPr>
        <w:br/>
        <w:t>przejrzystości i poszanowania praw autorskich oraz przy uwzględnieniu specyfiki prac przy zabytkach; wykonawca prac winien posiadać stosowne k</w:t>
      </w:r>
      <w:r w:rsidRPr="000740AB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Pr="000740AB">
        <w:rPr>
          <w:sz w:val="22"/>
          <w:szCs w:val="22"/>
        </w:rPr>
        <w:t xml:space="preserve">ustawy z dnia 23 lipca 2003 r. </w:t>
      </w:r>
      <w:r w:rsidRPr="000740AB">
        <w:rPr>
          <w:i/>
          <w:sz w:val="22"/>
          <w:szCs w:val="22"/>
        </w:rPr>
        <w:t>o ochronie zabytków i opiece nad zabytkami (</w:t>
      </w:r>
      <w:r w:rsidRPr="000740AB">
        <w:rPr>
          <w:sz w:val="22"/>
          <w:szCs w:val="22"/>
        </w:rPr>
        <w:t>tekst jednolity:</w:t>
      </w:r>
      <w:r w:rsidRPr="000740AB">
        <w:rPr>
          <w:b/>
          <w:sz w:val="22"/>
          <w:szCs w:val="22"/>
        </w:rPr>
        <w:t xml:space="preserve"> </w:t>
      </w:r>
      <w:r w:rsidRPr="000740AB">
        <w:rPr>
          <w:sz w:val="22"/>
          <w:szCs w:val="22"/>
        </w:rPr>
        <w:t>Dz. U z 2021 r., poz. 710) zgodne z rodzajem prac będących przedmiotem zamówienia lub w przypadku prac dokumentacyjnych posiadać doświadczenie zgodne z rodzajem prac będących przedmiotem zamówienia,</w:t>
      </w:r>
    </w:p>
    <w:p w14:paraId="1ABC4596" w14:textId="77777777" w:rsidR="000740AB" w:rsidRPr="000740AB" w:rsidRDefault="000740AB" w:rsidP="000740AB">
      <w:pPr>
        <w:numPr>
          <w:ilvl w:val="0"/>
          <w:numId w:val="2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>przygotowanie wzoru umowy z wykonawcą zawierającego istotne postanowienia zabezpieczające należyte wykonanie zamówienia: wymóg załączania kosztorysu jako załącznika do umowy, określenie terminu zgłaszania gotowości odbioru prac, min. 5-letni okres gwarancji po przeprowadzeniu prac,</w:t>
      </w:r>
    </w:p>
    <w:p w14:paraId="43C65CDD" w14:textId="77777777" w:rsidR="000740AB" w:rsidRPr="000740AB" w:rsidRDefault="000740AB" w:rsidP="000740AB">
      <w:pPr>
        <w:numPr>
          <w:ilvl w:val="0"/>
          <w:numId w:val="2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 xml:space="preserve">przeprowadzenie procedury wyboru wykonawcy prac wg zasad określonej przez MWKZ </w:t>
      </w:r>
      <w:r w:rsidRPr="000740AB">
        <w:rPr>
          <w:i/>
          <w:sz w:val="22"/>
          <w:szCs w:val="22"/>
        </w:rPr>
        <w:t>procedury konkurencyjnego wyłonienia wykonawcy</w:t>
      </w:r>
      <w:r w:rsidRPr="000740AB">
        <w:rPr>
          <w:sz w:val="22"/>
          <w:szCs w:val="22"/>
        </w:rPr>
        <w:t xml:space="preserve"> /zasady i formularze na stronie internetowej Urzędu: </w:t>
      </w:r>
      <w:hyperlink r:id="rId5" w:history="1">
        <w:r w:rsidRPr="000740AB">
          <w:rPr>
            <w:rStyle w:val="Hipercze"/>
            <w:color w:val="auto"/>
            <w:sz w:val="22"/>
            <w:szCs w:val="22"/>
          </w:rPr>
          <w:t>www.wuoz.malopolska.pl/</w:t>
        </w:r>
      </w:hyperlink>
      <w:r w:rsidRPr="000740AB">
        <w:rPr>
          <w:sz w:val="22"/>
          <w:szCs w:val="22"/>
        </w:rPr>
        <w:t xml:space="preserve"> lub w przypadku jednostek zobligowanych do stosowania prawa zamówień publicznych – przeprowadzenie procedury zgodnie z przepisami </w:t>
      </w:r>
      <w:proofErr w:type="spellStart"/>
      <w:r w:rsidRPr="000740AB">
        <w:rPr>
          <w:sz w:val="22"/>
          <w:szCs w:val="22"/>
        </w:rPr>
        <w:t>Pzp</w:t>
      </w:r>
      <w:proofErr w:type="spellEnd"/>
      <w:r w:rsidRPr="000740AB">
        <w:rPr>
          <w:sz w:val="22"/>
          <w:szCs w:val="22"/>
        </w:rPr>
        <w:t>,</w:t>
      </w:r>
    </w:p>
    <w:p w14:paraId="2BE56E2B" w14:textId="77777777" w:rsidR="000740AB" w:rsidRPr="000740AB" w:rsidRDefault="000740AB" w:rsidP="000740AB">
      <w:pPr>
        <w:numPr>
          <w:ilvl w:val="0"/>
          <w:numId w:val="2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>prawidłowe sporządzenie dokumentacji procedury wyboru wykonawcy prac,</w:t>
      </w:r>
    </w:p>
    <w:p w14:paraId="1BC01FF8" w14:textId="77777777" w:rsidR="000740AB" w:rsidRPr="000740AB" w:rsidRDefault="000740AB" w:rsidP="000740AB">
      <w:pPr>
        <w:numPr>
          <w:ilvl w:val="0"/>
          <w:numId w:val="2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>podpisanie umowy z wykonawcą po przeprowadzeniu wymaganej procedury,</w:t>
      </w:r>
    </w:p>
    <w:p w14:paraId="34973759" w14:textId="77777777" w:rsidR="000740AB" w:rsidRPr="000740AB" w:rsidRDefault="000740AB" w:rsidP="000740AB">
      <w:pPr>
        <w:numPr>
          <w:ilvl w:val="0"/>
          <w:numId w:val="2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 xml:space="preserve">udostępnienie dokumentacji z przeprowadzonych jw. działań w przypadku kontroli WUOZ </w:t>
      </w:r>
      <w:r w:rsidRPr="000740AB">
        <w:rPr>
          <w:sz w:val="22"/>
          <w:szCs w:val="22"/>
        </w:rPr>
        <w:br/>
        <w:t>w Krakowie lub innych uprawnionych instytucji państwowych.</w:t>
      </w:r>
    </w:p>
    <w:p w14:paraId="28332B66" w14:textId="77777777" w:rsidR="000740AB" w:rsidRPr="000740AB" w:rsidRDefault="000740AB" w:rsidP="000740AB">
      <w:pPr>
        <w:jc w:val="both"/>
        <w:rPr>
          <w:b/>
          <w:sz w:val="22"/>
          <w:szCs w:val="22"/>
        </w:rPr>
      </w:pPr>
    </w:p>
    <w:p w14:paraId="4E14A845" w14:textId="77777777" w:rsidR="000740AB" w:rsidRPr="000740AB" w:rsidRDefault="000740AB" w:rsidP="000740AB">
      <w:pPr>
        <w:jc w:val="both"/>
        <w:rPr>
          <w:b/>
          <w:sz w:val="22"/>
          <w:szCs w:val="22"/>
        </w:rPr>
      </w:pPr>
      <w:r w:rsidRPr="000740AB">
        <w:rPr>
          <w:b/>
          <w:sz w:val="22"/>
          <w:szCs w:val="22"/>
        </w:rPr>
        <w:t>2. W celu zawiązania umowy o udzieleniu dotacji celowej przez MWKZ właściciel lub posiadacz zabytku obowiązany jest dostarczyć:</w:t>
      </w:r>
    </w:p>
    <w:p w14:paraId="09882C19" w14:textId="77777777" w:rsidR="000740AB" w:rsidRPr="000740AB" w:rsidRDefault="000740AB" w:rsidP="000740AB">
      <w:pPr>
        <w:numPr>
          <w:ilvl w:val="0"/>
          <w:numId w:val="1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 xml:space="preserve">uwierzytelnioną kopię umowy z Wykonawcą na wykonanie prac objętych zamówieniem </w:t>
      </w:r>
      <w:r w:rsidRPr="000740AB">
        <w:rPr>
          <w:sz w:val="22"/>
          <w:szCs w:val="22"/>
        </w:rPr>
        <w:br/>
        <w:t>z wyszczególnioną kwotą brutto i netto,</w:t>
      </w:r>
    </w:p>
    <w:p w14:paraId="48106411" w14:textId="77777777" w:rsidR="000740AB" w:rsidRPr="000740AB" w:rsidRDefault="000740AB" w:rsidP="000740AB">
      <w:pPr>
        <w:numPr>
          <w:ilvl w:val="0"/>
          <w:numId w:val="1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>uwierzytelnioną kopię kosztorysu ofertowego na dotowany zakres prac z wyszczególnioną kwotą brutto i netto,</w:t>
      </w:r>
    </w:p>
    <w:p w14:paraId="37DBC7BA" w14:textId="77777777" w:rsidR="000740AB" w:rsidRPr="000740AB" w:rsidRDefault="000740AB" w:rsidP="000740AB">
      <w:pPr>
        <w:numPr>
          <w:ilvl w:val="0"/>
          <w:numId w:val="1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>poświadczoną „za zgodność z oryginałem” kopię protokołu udzielenia zamówienia wykonawcy prac,</w:t>
      </w:r>
    </w:p>
    <w:p w14:paraId="058A0576" w14:textId="77777777" w:rsidR="000740AB" w:rsidRPr="000740AB" w:rsidRDefault="000740AB" w:rsidP="000740AB">
      <w:pPr>
        <w:numPr>
          <w:ilvl w:val="0"/>
          <w:numId w:val="1"/>
        </w:numPr>
        <w:jc w:val="both"/>
        <w:rPr>
          <w:sz w:val="22"/>
          <w:szCs w:val="22"/>
        </w:rPr>
      </w:pPr>
      <w:r w:rsidRPr="000740AB">
        <w:rPr>
          <w:sz w:val="22"/>
          <w:szCs w:val="22"/>
        </w:rPr>
        <w:t xml:space="preserve">uwierzytelnione kopie formularzy ofertowych wykonawców biorących udział </w:t>
      </w:r>
      <w:r w:rsidRPr="000740AB">
        <w:rPr>
          <w:sz w:val="22"/>
          <w:szCs w:val="22"/>
        </w:rPr>
        <w:br/>
        <w:t>w przeprowadzonym postępowaniu.</w:t>
      </w:r>
    </w:p>
    <w:p w14:paraId="1B004002" w14:textId="77777777" w:rsidR="000740AB" w:rsidRPr="000740AB" w:rsidRDefault="000740AB" w:rsidP="000740AB">
      <w:pPr>
        <w:jc w:val="both"/>
        <w:rPr>
          <w:sz w:val="22"/>
          <w:szCs w:val="22"/>
        </w:rPr>
      </w:pPr>
    </w:p>
    <w:p w14:paraId="73A452C8" w14:textId="77777777" w:rsidR="000740AB" w:rsidRPr="000740AB" w:rsidRDefault="000740AB" w:rsidP="000740AB">
      <w:pPr>
        <w:ind w:left="360"/>
        <w:jc w:val="both"/>
        <w:rPr>
          <w:b/>
          <w:bCs/>
          <w:sz w:val="22"/>
          <w:szCs w:val="22"/>
          <w:u w:val="single"/>
        </w:rPr>
      </w:pPr>
      <w:r w:rsidRPr="000740AB">
        <w:rPr>
          <w:b/>
          <w:bCs/>
          <w:sz w:val="22"/>
          <w:szCs w:val="22"/>
          <w:u w:val="single"/>
        </w:rPr>
        <w:t>UWAGA:</w:t>
      </w:r>
    </w:p>
    <w:p w14:paraId="0208BC7E" w14:textId="77777777" w:rsidR="000740AB" w:rsidRPr="000740AB" w:rsidRDefault="000740AB" w:rsidP="000740AB">
      <w:pPr>
        <w:ind w:left="360"/>
        <w:jc w:val="both"/>
        <w:rPr>
          <w:sz w:val="22"/>
          <w:szCs w:val="22"/>
        </w:rPr>
      </w:pPr>
      <w:r w:rsidRPr="000740AB">
        <w:rPr>
          <w:sz w:val="22"/>
          <w:szCs w:val="22"/>
        </w:rPr>
        <w:t xml:space="preserve">W przypadkach niedostarczenia wymaganych dokumentów z przeprowadzenia </w:t>
      </w:r>
      <w:r w:rsidRPr="000740AB">
        <w:rPr>
          <w:iCs/>
          <w:sz w:val="22"/>
          <w:szCs w:val="22"/>
        </w:rPr>
        <w:t>procedury wyłonienia wykonawcy</w:t>
      </w:r>
      <w:r w:rsidRPr="000740AB">
        <w:rPr>
          <w:sz w:val="22"/>
          <w:szCs w:val="22"/>
        </w:rPr>
        <w:t xml:space="preserve">, przedłożenia dokumentacji nieprawidłowej, odmowie poddania się kontroli w związku z realizowaną </w:t>
      </w:r>
      <w:r w:rsidRPr="000740AB">
        <w:rPr>
          <w:i/>
          <w:sz w:val="22"/>
          <w:szCs w:val="22"/>
        </w:rPr>
        <w:t>procedurą</w:t>
      </w:r>
      <w:r w:rsidRPr="000740AB">
        <w:rPr>
          <w:sz w:val="22"/>
          <w:szCs w:val="22"/>
        </w:rPr>
        <w:t xml:space="preserve">, stwierdzenia nieprawidłowości w przeprowadzonej </w:t>
      </w:r>
      <w:r w:rsidRPr="000740AB">
        <w:rPr>
          <w:iCs/>
          <w:sz w:val="22"/>
          <w:szCs w:val="22"/>
        </w:rPr>
        <w:t xml:space="preserve">procedurze, naruszenia zasad </w:t>
      </w:r>
      <w:r w:rsidRPr="000740AB">
        <w:rPr>
          <w:sz w:val="22"/>
          <w:szCs w:val="22"/>
        </w:rPr>
        <w:t xml:space="preserve">równego traktowania, uczciwej konkurencji, przejrzystości </w:t>
      </w:r>
      <w:r w:rsidRPr="000740AB">
        <w:rPr>
          <w:sz w:val="22"/>
          <w:szCs w:val="22"/>
        </w:rPr>
        <w:br/>
        <w:t>i poszanowania praw autorskich lub w sytuacji ujawniającej niegospodarność i nierzetelność właściciela lub posiadacza zabytku, MWKZ może odstąpić od realizacji dotowania zadania lub obniżyć wysokość udzielonej kwoty dotacji.</w:t>
      </w:r>
    </w:p>
    <w:p w14:paraId="33889327" w14:textId="77777777" w:rsidR="00514E59" w:rsidRPr="000740AB" w:rsidRDefault="00514E59"/>
    <w:sectPr w:rsidR="00514E59" w:rsidRPr="0007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BB7"/>
    <w:multiLevelType w:val="hybridMultilevel"/>
    <w:tmpl w:val="1F42A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2C24"/>
    <w:multiLevelType w:val="hybridMultilevel"/>
    <w:tmpl w:val="A69C4A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AB"/>
    <w:rsid w:val="000740AB"/>
    <w:rsid w:val="00514E59"/>
    <w:rsid w:val="005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78D5"/>
  <w15:chartTrackingRefBased/>
  <w15:docId w15:val="{788EA18B-1BBC-4FF8-82D6-791925C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0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740A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40AB"/>
    <w:rPr>
      <w:rFonts w:ascii="Garamond" w:eastAsia="Times New Roman" w:hAnsi="Garamond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1</cp:revision>
  <dcterms:created xsi:type="dcterms:W3CDTF">2022-03-09T12:48:00Z</dcterms:created>
  <dcterms:modified xsi:type="dcterms:W3CDTF">2022-03-09T12:48:00Z</dcterms:modified>
</cp:coreProperties>
</file>