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4A" w:rsidRPr="00FD424A" w:rsidRDefault="00FD424A" w:rsidP="00FD424A">
      <w:pPr>
        <w:jc w:val="center"/>
        <w:rPr>
          <w:sz w:val="28"/>
          <w:szCs w:val="28"/>
        </w:rPr>
      </w:pPr>
    </w:p>
    <w:p w:rsidR="00FD424A" w:rsidRPr="00AB3424" w:rsidRDefault="00FD424A" w:rsidP="00AB3424">
      <w:pPr>
        <w:pStyle w:val="Nagwek1"/>
        <w:spacing w:before="0" w:line="36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AB3424">
        <w:rPr>
          <w:rFonts w:asciiTheme="minorHAnsi" w:hAnsiTheme="minorHAnsi" w:cstheme="minorHAnsi"/>
          <w:b/>
          <w:bCs/>
          <w:color w:val="auto"/>
          <w:sz w:val="28"/>
          <w:szCs w:val="28"/>
        </w:rPr>
        <w:t>prace w zakresie</w:t>
      </w:r>
      <w:r w:rsidRPr="00AB3424">
        <w:rPr>
          <w:rFonts w:asciiTheme="minorHAnsi" w:hAnsiTheme="minorHAnsi" w:cstheme="minorHAnsi"/>
          <w:color w:val="auto"/>
          <w:sz w:val="28"/>
          <w:szCs w:val="28"/>
        </w:rPr>
        <w:t xml:space="preserve">  - nazwa zadania:</w:t>
      </w:r>
    </w:p>
    <w:p w:rsidR="00FD424A" w:rsidRPr="00AB3424" w:rsidRDefault="00FD424A" w:rsidP="00AB3424">
      <w:pPr>
        <w:pStyle w:val="Nagwek1"/>
        <w:spacing w:before="0" w:line="36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AB3424">
        <w:rPr>
          <w:rFonts w:asciiTheme="minorHAnsi" w:hAnsiTheme="minorHAnsi" w:cstheme="minorHAnsi"/>
          <w:color w:val="auto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D424A" w:rsidRPr="00AB3424" w:rsidRDefault="00FD424A" w:rsidP="00AB3424">
      <w:pPr>
        <w:pStyle w:val="Nagwek1"/>
        <w:spacing w:before="0" w:line="36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AB3424">
        <w:rPr>
          <w:rFonts w:asciiTheme="minorHAnsi" w:hAnsiTheme="minorHAnsi" w:cstheme="minorHAnsi"/>
          <w:color w:val="auto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D424A" w:rsidRPr="00AB3424" w:rsidRDefault="00FD424A" w:rsidP="00AB3424">
      <w:pPr>
        <w:pStyle w:val="Nagwek1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B3424">
        <w:rPr>
          <w:rFonts w:asciiTheme="minorHAnsi" w:hAnsiTheme="minorHAnsi" w:cstheme="minorHAnsi"/>
          <w:b/>
          <w:bCs/>
          <w:color w:val="auto"/>
          <w:sz w:val="28"/>
          <w:szCs w:val="28"/>
        </w:rPr>
        <w:t>finansowane w roku ………………………..</w:t>
      </w:r>
    </w:p>
    <w:p w:rsidR="00FD424A" w:rsidRPr="00AB3424" w:rsidRDefault="00FD424A" w:rsidP="00AB3424">
      <w:pPr>
        <w:pStyle w:val="Nagwek1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B3424">
        <w:rPr>
          <w:rFonts w:asciiTheme="minorHAnsi" w:hAnsiTheme="minorHAnsi" w:cstheme="minorHAnsi"/>
          <w:b/>
          <w:bCs/>
          <w:color w:val="auto"/>
          <w:sz w:val="28"/>
          <w:szCs w:val="28"/>
        </w:rPr>
        <w:t>ze środków Małopolskiego Wojewódzkiego Konserwatora Zabytków w Krakowie</w:t>
      </w:r>
    </w:p>
    <w:p w:rsidR="00FD424A" w:rsidRPr="00AB3424" w:rsidRDefault="00FD424A" w:rsidP="00AB3424">
      <w:pPr>
        <w:pStyle w:val="Nagwek1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B3424">
        <w:rPr>
          <w:rFonts w:asciiTheme="minorHAnsi" w:hAnsiTheme="minorHAnsi" w:cstheme="minorHAnsi"/>
          <w:b/>
          <w:bCs/>
          <w:color w:val="auto"/>
          <w:sz w:val="28"/>
          <w:szCs w:val="28"/>
        </w:rPr>
        <w:t>kwota dotacji: …………………………………..</w:t>
      </w:r>
      <w:bookmarkStart w:id="0" w:name="_GoBack"/>
      <w:bookmarkEnd w:id="0"/>
    </w:p>
    <w:p w:rsidR="005158EB" w:rsidRPr="00E800B7" w:rsidRDefault="005158EB" w:rsidP="00FD424A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4352203" cy="615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63" cy="617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8EB" w:rsidRPr="00E8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4A"/>
    <w:rsid w:val="00514E59"/>
    <w:rsid w:val="005158EB"/>
    <w:rsid w:val="00532E74"/>
    <w:rsid w:val="00AB3424"/>
    <w:rsid w:val="00E800B7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775F"/>
  <w15:chartTrackingRefBased/>
  <w15:docId w15:val="{88495C06-4C8D-4140-B7BA-8C56F67B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3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4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Sudewicz</dc:creator>
  <cp:keywords/>
  <dc:description/>
  <cp:lastModifiedBy>Magdalena Miszczyk</cp:lastModifiedBy>
  <cp:revision>3</cp:revision>
  <dcterms:created xsi:type="dcterms:W3CDTF">2019-06-10T12:43:00Z</dcterms:created>
  <dcterms:modified xsi:type="dcterms:W3CDTF">2019-06-10T12:46:00Z</dcterms:modified>
</cp:coreProperties>
</file>