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7511" w14:textId="77777777" w:rsidR="001268CC" w:rsidRPr="001E7EF0" w:rsidRDefault="001268CC" w:rsidP="0029059D">
      <w:pPr>
        <w:pStyle w:val="Nagwek1"/>
        <w:keepNext w:val="0"/>
        <w:keepLines w:val="0"/>
        <w:widowControl w:val="0"/>
        <w:spacing w:before="0" w:after="360" w:line="276" w:lineRule="auto"/>
        <w:rPr>
          <w:b/>
          <w:sz w:val="26"/>
          <w:szCs w:val="26"/>
        </w:rPr>
      </w:pPr>
      <w:r w:rsidRPr="001E7EF0">
        <w:rPr>
          <w:b/>
          <w:sz w:val="26"/>
          <w:szCs w:val="26"/>
        </w:rPr>
        <w:t>Wniosek o wydanie pozwolenia Małopolskiego Wojewódzkiego Konserwatora Zabytków na prowadzenie badań archeologicznych</w:t>
      </w:r>
    </w:p>
    <w:p w14:paraId="66A3FCE4" w14:textId="77777777" w:rsidR="001268CC" w:rsidRPr="000E53BF" w:rsidRDefault="001268CC" w:rsidP="0029059D">
      <w:pPr>
        <w:pStyle w:val="Nagwek2"/>
        <w:keepNext w:val="0"/>
        <w:keepLines w:val="0"/>
        <w:widowControl w:val="0"/>
        <w:rPr>
          <w:sz w:val="24"/>
          <w:szCs w:val="24"/>
        </w:rPr>
      </w:pPr>
      <w:r w:rsidRPr="001268CC">
        <w:t xml:space="preserve">    </w:t>
      </w:r>
      <w:r w:rsidRPr="000E53BF">
        <w:rPr>
          <w:sz w:val="24"/>
          <w:szCs w:val="24"/>
        </w:rPr>
        <w:t>Miejscowość ........................, dnia  ..........................  r.</w:t>
      </w:r>
    </w:p>
    <w:p w14:paraId="3C29B05D" w14:textId="77777777" w:rsidR="001268CC" w:rsidRPr="000E53BF" w:rsidRDefault="001268CC" w:rsidP="0029059D">
      <w:pPr>
        <w:pStyle w:val="Nagwek2"/>
        <w:keepNext w:val="0"/>
        <w:keepLines w:val="0"/>
        <w:widowControl w:val="0"/>
        <w:spacing w:before="0" w:after="0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......................................................................................</w:t>
      </w:r>
    </w:p>
    <w:p w14:paraId="265FAB17" w14:textId="77777777" w:rsidR="001268CC" w:rsidRPr="000E53BF" w:rsidRDefault="001268CC" w:rsidP="0029059D">
      <w:pPr>
        <w:pStyle w:val="Nagwek2"/>
        <w:keepNext w:val="0"/>
        <w:keepLines w:val="0"/>
        <w:widowControl w:val="0"/>
        <w:spacing w:before="0" w:after="0"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 xml:space="preserve"> Imię, nazwisko lub nazwa wnioskodawcy</w:t>
      </w:r>
    </w:p>
    <w:p w14:paraId="3F3359E3" w14:textId="77777777" w:rsidR="001268CC" w:rsidRPr="000E53BF" w:rsidRDefault="001268CC" w:rsidP="0029059D">
      <w:pPr>
        <w:pStyle w:val="Nagwek2"/>
        <w:keepNext w:val="0"/>
        <w:keepLines w:val="0"/>
        <w:widowControl w:val="0"/>
        <w:spacing w:before="0" w:after="0"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......................................................................................</w:t>
      </w:r>
    </w:p>
    <w:p w14:paraId="300C2CB6" w14:textId="77777777" w:rsidR="001268CC" w:rsidRPr="000E53BF" w:rsidRDefault="001268CC" w:rsidP="0029059D">
      <w:pPr>
        <w:pStyle w:val="Nagwek2"/>
        <w:keepNext w:val="0"/>
        <w:keepLines w:val="0"/>
        <w:widowControl w:val="0"/>
        <w:spacing w:before="0" w:after="0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......................................................................................</w:t>
      </w:r>
    </w:p>
    <w:p w14:paraId="5E1C1463" w14:textId="77777777" w:rsidR="001268CC" w:rsidRPr="000E53BF" w:rsidRDefault="001268CC" w:rsidP="0029059D">
      <w:pPr>
        <w:pStyle w:val="Nagwek2"/>
        <w:keepNext w:val="0"/>
        <w:keepLines w:val="0"/>
        <w:widowControl w:val="0"/>
        <w:spacing w:before="0" w:after="0"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Adres zamieszkania oraz adres do korespondencji</w:t>
      </w:r>
    </w:p>
    <w:p w14:paraId="764704BC" w14:textId="77777777" w:rsidR="001268CC" w:rsidRPr="000E53BF" w:rsidRDefault="001268CC" w:rsidP="0029059D">
      <w:pPr>
        <w:pStyle w:val="Nagwek2"/>
        <w:keepNext w:val="0"/>
        <w:keepLines w:val="0"/>
        <w:widowControl w:val="0"/>
        <w:spacing w:before="0" w:after="0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......................................................................................</w:t>
      </w:r>
    </w:p>
    <w:p w14:paraId="1D8D9A48" w14:textId="77777777" w:rsidR="001268CC" w:rsidRPr="000E53BF" w:rsidRDefault="001268CC" w:rsidP="0029059D">
      <w:pPr>
        <w:pStyle w:val="Nagwek2"/>
        <w:keepNext w:val="0"/>
        <w:keepLines w:val="0"/>
        <w:widowControl w:val="0"/>
        <w:spacing w:before="0" w:after="0"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 xml:space="preserve">tel. kontaktowy, e-mail  </w:t>
      </w:r>
    </w:p>
    <w:p w14:paraId="5C648AE8" w14:textId="77777777" w:rsidR="001268CC" w:rsidRPr="000E53BF" w:rsidRDefault="001268CC" w:rsidP="0029059D">
      <w:pPr>
        <w:pStyle w:val="Nagwek3"/>
        <w:keepNext w:val="0"/>
        <w:keepLines w:val="0"/>
        <w:widowControl w:val="0"/>
        <w:spacing w:before="360" w:after="0" w:line="276" w:lineRule="auto"/>
        <w:ind w:left="3544"/>
        <w:jc w:val="left"/>
        <w:rPr>
          <w:sz w:val="26"/>
          <w:szCs w:val="26"/>
        </w:rPr>
      </w:pPr>
      <w:r w:rsidRPr="000E53BF">
        <w:rPr>
          <w:sz w:val="26"/>
          <w:szCs w:val="26"/>
        </w:rPr>
        <w:t>Wojewódzki Urząd Ochrony Zabytków w Krakowie</w:t>
      </w:r>
    </w:p>
    <w:p w14:paraId="1831BC74" w14:textId="77777777" w:rsidR="001268CC" w:rsidRDefault="001268CC" w:rsidP="0029059D">
      <w:pPr>
        <w:pStyle w:val="Nagwek3"/>
        <w:keepNext w:val="0"/>
        <w:keepLines w:val="0"/>
        <w:widowControl w:val="0"/>
        <w:spacing w:before="0" w:after="0" w:line="276" w:lineRule="auto"/>
        <w:ind w:left="3544"/>
        <w:jc w:val="left"/>
        <w:rPr>
          <w:sz w:val="26"/>
          <w:szCs w:val="26"/>
        </w:rPr>
      </w:pPr>
      <w:r w:rsidRPr="000E53BF">
        <w:rPr>
          <w:sz w:val="26"/>
          <w:szCs w:val="26"/>
        </w:rPr>
        <w:t>ul. Kanonicza 24, 31-002 Kraków</w:t>
      </w:r>
    </w:p>
    <w:p w14:paraId="47175D45" w14:textId="77777777" w:rsidR="00F1461B" w:rsidRPr="00F1461B" w:rsidRDefault="00F1461B" w:rsidP="00F1461B">
      <w:pPr>
        <w:widowControl w:val="0"/>
        <w:spacing w:before="40" w:after="0" w:line="240" w:lineRule="auto"/>
        <w:ind w:left="3544"/>
        <w:jc w:val="both"/>
        <w:outlineLvl w:val="2"/>
        <w:rPr>
          <w:rFonts w:eastAsiaTheme="majorEastAsia" w:cstheme="majorBidi"/>
          <w:b/>
          <w:iCs/>
          <w:sz w:val="26"/>
          <w:szCs w:val="26"/>
          <w:lang w:eastAsia="en-US"/>
        </w:rPr>
      </w:pPr>
      <w:r w:rsidRPr="00F1461B">
        <w:rPr>
          <w:rFonts w:eastAsiaTheme="majorEastAsia" w:cstheme="majorBidi"/>
          <w:b/>
          <w:iCs/>
          <w:sz w:val="26"/>
          <w:szCs w:val="26"/>
          <w:lang w:eastAsia="en-US"/>
        </w:rPr>
        <w:t>Delegatura w.........................................................*</w:t>
      </w:r>
    </w:p>
    <w:p w14:paraId="66620392" w14:textId="77777777" w:rsidR="001268CC" w:rsidRPr="000E53BF" w:rsidRDefault="001268CC" w:rsidP="0029059D">
      <w:pPr>
        <w:pStyle w:val="Nagwek4"/>
        <w:keepNext w:val="0"/>
        <w:keepLines w:val="0"/>
        <w:widowControl w:val="0"/>
        <w:spacing w:before="480" w:after="360"/>
        <w:rPr>
          <w:b/>
          <w:sz w:val="28"/>
          <w:szCs w:val="28"/>
        </w:rPr>
      </w:pPr>
      <w:r w:rsidRPr="000E53BF">
        <w:rPr>
          <w:b/>
          <w:sz w:val="28"/>
          <w:szCs w:val="28"/>
        </w:rPr>
        <w:t>Wniosek</w:t>
      </w:r>
    </w:p>
    <w:p w14:paraId="592FDA45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Wskazanie miejsca badań archeologicznych z określeniem współrzędnych geodezyjnych z dokładnością do jednej setnej sekundy :</w:t>
      </w:r>
    </w:p>
    <w:p w14:paraId="1BD567EE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A)</w:t>
      </w:r>
    </w:p>
    <w:p w14:paraId="6500C749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miejscowość:................................................................................................................................</w:t>
      </w:r>
    </w:p>
    <w:p w14:paraId="69EA33B4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województwo:..............................................................................................................................</w:t>
      </w:r>
    </w:p>
    <w:p w14:paraId="58CE67B7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powiat:.........................................................................................................................................</w:t>
      </w:r>
    </w:p>
    <w:p w14:paraId="016DC3D5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gmina:..........................................................................................................................................</w:t>
      </w:r>
    </w:p>
    <w:p w14:paraId="6AFE6884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ulica:.............................................................................................................................................</w:t>
      </w:r>
    </w:p>
    <w:p w14:paraId="3CFC7B41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B)</w:t>
      </w:r>
      <w:r w:rsidR="007465FA" w:rsidRPr="000E53BF">
        <w:rPr>
          <w:sz w:val="24"/>
          <w:szCs w:val="24"/>
        </w:rPr>
        <w:t>*</w:t>
      </w:r>
      <w:r w:rsidR="00F1461B">
        <w:rPr>
          <w:sz w:val="24"/>
          <w:szCs w:val="24"/>
        </w:rPr>
        <w:t>*</w:t>
      </w:r>
    </w:p>
    <w:p w14:paraId="3D112FD3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nadleśnictwo:...............................................................................................................................</w:t>
      </w:r>
    </w:p>
    <w:p w14:paraId="576488DE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leśnictwo:.....................................................................................................................................</w:t>
      </w:r>
    </w:p>
    <w:p w14:paraId="46E396F9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kwadrat:.......................................................................................................................................</w:t>
      </w:r>
    </w:p>
    <w:p w14:paraId="24239EA2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oddział:.........................................................................................................................................</w:t>
      </w:r>
    </w:p>
    <w:p w14:paraId="05896DF8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C)</w:t>
      </w:r>
    </w:p>
    <w:p w14:paraId="044C70A7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lastRenderedPageBreak/>
        <w:t>nr obszaru AZP:..................................................................</w:t>
      </w:r>
      <w:r w:rsidR="000E53BF" w:rsidRPr="000E53BF">
        <w:rPr>
          <w:sz w:val="24"/>
          <w:szCs w:val="24"/>
        </w:rPr>
        <w:t>..</w:t>
      </w:r>
      <w:r w:rsidRPr="000E53BF">
        <w:rPr>
          <w:sz w:val="24"/>
          <w:szCs w:val="24"/>
        </w:rPr>
        <w:t>........................................................</w:t>
      </w:r>
    </w:p>
    <w:p w14:paraId="038A7AEF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nr stanowiska na obszarze:......................................................</w:t>
      </w:r>
      <w:r w:rsidR="000E53BF" w:rsidRPr="000E53BF">
        <w:rPr>
          <w:sz w:val="24"/>
          <w:szCs w:val="24"/>
        </w:rPr>
        <w:t>.</w:t>
      </w:r>
      <w:r w:rsidRPr="000E53BF">
        <w:rPr>
          <w:sz w:val="24"/>
          <w:szCs w:val="24"/>
        </w:rPr>
        <w:t>...................................................</w:t>
      </w:r>
    </w:p>
    <w:p w14:paraId="729AC224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nr stanowiska w miejscowości:....................................................................................................</w:t>
      </w:r>
    </w:p>
    <w:p w14:paraId="3616DC6F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godło mapy 1:10 000:..................................................................................................................</w:t>
      </w:r>
    </w:p>
    <w:p w14:paraId="261363D2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nr arkusza mapy 1:10 000:..........................................................................................................</w:t>
      </w:r>
      <w:r w:rsidR="000E53BF" w:rsidRPr="000E53BF">
        <w:rPr>
          <w:sz w:val="24"/>
          <w:szCs w:val="24"/>
        </w:rPr>
        <w:t>.</w:t>
      </w:r>
    </w:p>
    <w:p w14:paraId="50E92C6E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nr działki geodezyjnej:................................................................................................................</w:t>
      </w:r>
    </w:p>
    <w:p w14:paraId="1C5A5A32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 xml:space="preserve">obręb geodezyjny </w:t>
      </w:r>
      <w:r w:rsidR="007465FA" w:rsidRPr="000E53BF">
        <w:rPr>
          <w:sz w:val="24"/>
          <w:szCs w:val="24"/>
        </w:rPr>
        <w:t>*</w:t>
      </w:r>
      <w:r w:rsidR="00F1461B">
        <w:rPr>
          <w:sz w:val="24"/>
          <w:szCs w:val="24"/>
        </w:rPr>
        <w:t>*</w:t>
      </w:r>
      <w:r w:rsidR="007465FA" w:rsidRPr="000E53BF">
        <w:rPr>
          <w:sz w:val="24"/>
          <w:szCs w:val="24"/>
        </w:rPr>
        <w:t>*</w:t>
      </w:r>
      <w:r w:rsidRPr="000E53BF">
        <w:rPr>
          <w:sz w:val="24"/>
          <w:szCs w:val="24"/>
        </w:rPr>
        <w:t>:................</w:t>
      </w:r>
      <w:r w:rsidR="007465FA" w:rsidRPr="000E53BF">
        <w:rPr>
          <w:sz w:val="24"/>
          <w:szCs w:val="24"/>
        </w:rPr>
        <w:t>.</w:t>
      </w:r>
      <w:r w:rsidRPr="000E53BF">
        <w:rPr>
          <w:sz w:val="24"/>
          <w:szCs w:val="24"/>
        </w:rPr>
        <w:t>...............................................................................................</w:t>
      </w:r>
    </w:p>
    <w:p w14:paraId="5142E8A9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nr dzielnicy</w:t>
      </w:r>
      <w:r w:rsidR="007465FA" w:rsidRPr="000E53BF">
        <w:rPr>
          <w:sz w:val="24"/>
          <w:szCs w:val="24"/>
        </w:rPr>
        <w:t>*</w:t>
      </w:r>
      <w:r w:rsidR="00F1461B">
        <w:rPr>
          <w:sz w:val="24"/>
          <w:szCs w:val="24"/>
        </w:rPr>
        <w:t>*</w:t>
      </w:r>
      <w:r w:rsidR="007465FA" w:rsidRPr="000E53BF">
        <w:rPr>
          <w:sz w:val="24"/>
          <w:szCs w:val="24"/>
        </w:rPr>
        <w:t>**</w:t>
      </w:r>
      <w:r w:rsidRPr="000E53BF">
        <w:rPr>
          <w:sz w:val="24"/>
          <w:szCs w:val="24"/>
        </w:rPr>
        <w:t xml:space="preserve"> :.......................................................................................................................</w:t>
      </w:r>
      <w:r w:rsidR="000E53BF" w:rsidRPr="000E53BF">
        <w:rPr>
          <w:sz w:val="24"/>
          <w:szCs w:val="24"/>
        </w:rPr>
        <w:t>.</w:t>
      </w:r>
    </w:p>
    <w:p w14:paraId="0EE47397" w14:textId="77777777" w:rsidR="000E53BF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Wskazanie numeru księgi wieczystej nieruchomości objętej wnioskiem, o ile jest założona……</w:t>
      </w:r>
    </w:p>
    <w:p w14:paraId="6D331350" w14:textId="77777777" w:rsidR="001268CC" w:rsidRPr="000E53BF" w:rsidRDefault="00080972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...........</w:t>
      </w:r>
      <w:r w:rsidR="001268CC" w:rsidRPr="000E53BF">
        <w:rPr>
          <w:sz w:val="24"/>
          <w:szCs w:val="24"/>
        </w:rPr>
        <w:t>….....................................................................................................................................</w:t>
      </w:r>
      <w:r w:rsidRPr="000E53BF">
        <w:rPr>
          <w:sz w:val="24"/>
          <w:szCs w:val="24"/>
        </w:rPr>
        <w:t>...</w:t>
      </w:r>
    </w:p>
    <w:p w14:paraId="5B78CB63" w14:textId="77777777" w:rsidR="00080972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b/>
          <w:sz w:val="24"/>
          <w:szCs w:val="24"/>
        </w:rPr>
      </w:pPr>
      <w:r w:rsidRPr="000E53BF">
        <w:rPr>
          <w:b/>
          <w:sz w:val="24"/>
          <w:szCs w:val="24"/>
        </w:rPr>
        <w:t>Rodzaj badań: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1809"/>
        <w:gridCol w:w="1812"/>
        <w:gridCol w:w="1809"/>
        <w:gridCol w:w="1812"/>
      </w:tblGrid>
      <w:tr w:rsidR="001268CC" w:rsidRPr="000E53BF" w14:paraId="44E9A283" w14:textId="77777777" w:rsidTr="000E53BF">
        <w:trPr>
          <w:trHeight w:val="777"/>
          <w:tblHeader/>
        </w:trPr>
        <w:tc>
          <w:tcPr>
            <w:tcW w:w="1812" w:type="dxa"/>
          </w:tcPr>
          <w:p w14:paraId="441F8163" w14:textId="77777777" w:rsidR="001268CC" w:rsidRPr="000E53BF" w:rsidRDefault="000E53BF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  <w:r w:rsidRPr="000E53BF">
              <w:rPr>
                <w:sz w:val="24"/>
                <w:szCs w:val="24"/>
              </w:rPr>
              <w:t>B</w:t>
            </w:r>
            <w:r w:rsidR="001268CC" w:rsidRPr="000E53BF">
              <w:rPr>
                <w:sz w:val="24"/>
                <w:szCs w:val="24"/>
              </w:rPr>
              <w:t>adania powierzchniowe</w:t>
            </w:r>
          </w:p>
        </w:tc>
        <w:tc>
          <w:tcPr>
            <w:tcW w:w="1812" w:type="dxa"/>
          </w:tcPr>
          <w:p w14:paraId="07B38670" w14:textId="77777777" w:rsidR="001268CC" w:rsidRPr="000E53BF" w:rsidRDefault="00080972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  <w:r w:rsidRPr="000E53BF">
              <w:rPr>
                <w:sz w:val="24"/>
                <w:szCs w:val="24"/>
              </w:rPr>
              <w:t>B</w:t>
            </w:r>
            <w:r w:rsidR="001268CC" w:rsidRPr="000E53BF">
              <w:rPr>
                <w:sz w:val="24"/>
                <w:szCs w:val="24"/>
              </w:rPr>
              <w:t>adania</w:t>
            </w:r>
            <w:r w:rsidRPr="000E53BF">
              <w:rPr>
                <w:sz w:val="24"/>
                <w:szCs w:val="24"/>
              </w:rPr>
              <w:t xml:space="preserve"> </w:t>
            </w:r>
            <w:r w:rsidR="001268CC" w:rsidRPr="000E53BF">
              <w:rPr>
                <w:sz w:val="24"/>
                <w:szCs w:val="24"/>
              </w:rPr>
              <w:t>sondażowe</w:t>
            </w:r>
          </w:p>
        </w:tc>
        <w:tc>
          <w:tcPr>
            <w:tcW w:w="1813" w:type="dxa"/>
          </w:tcPr>
          <w:p w14:paraId="0D393781" w14:textId="77777777" w:rsidR="001268CC" w:rsidRPr="000E53BF" w:rsidRDefault="00080972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  <w:r w:rsidRPr="000E53BF">
              <w:rPr>
                <w:sz w:val="24"/>
                <w:szCs w:val="24"/>
              </w:rPr>
              <w:t>B</w:t>
            </w:r>
            <w:r w:rsidR="001268CC" w:rsidRPr="000E53BF">
              <w:rPr>
                <w:sz w:val="24"/>
                <w:szCs w:val="24"/>
              </w:rPr>
              <w:t>adania</w:t>
            </w:r>
            <w:r w:rsidRPr="000E53BF">
              <w:rPr>
                <w:sz w:val="24"/>
                <w:szCs w:val="24"/>
              </w:rPr>
              <w:t xml:space="preserve"> </w:t>
            </w:r>
            <w:r w:rsidR="001268CC" w:rsidRPr="000E53BF">
              <w:rPr>
                <w:sz w:val="24"/>
                <w:szCs w:val="24"/>
              </w:rPr>
              <w:t>wykopaliskowe</w:t>
            </w:r>
          </w:p>
        </w:tc>
        <w:tc>
          <w:tcPr>
            <w:tcW w:w="1812" w:type="dxa"/>
          </w:tcPr>
          <w:p w14:paraId="671307E8" w14:textId="77777777" w:rsidR="001268CC" w:rsidRPr="000E53BF" w:rsidRDefault="00080972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  <w:r w:rsidRPr="000E53BF">
              <w:rPr>
                <w:sz w:val="24"/>
                <w:szCs w:val="24"/>
              </w:rPr>
              <w:t>B</w:t>
            </w:r>
            <w:r w:rsidR="001268CC" w:rsidRPr="000E53BF">
              <w:rPr>
                <w:sz w:val="24"/>
                <w:szCs w:val="24"/>
              </w:rPr>
              <w:t>adania</w:t>
            </w:r>
            <w:r w:rsidRPr="000E53BF">
              <w:rPr>
                <w:sz w:val="24"/>
                <w:szCs w:val="24"/>
              </w:rPr>
              <w:t xml:space="preserve"> </w:t>
            </w:r>
            <w:r w:rsidR="001268CC" w:rsidRPr="000E53BF">
              <w:rPr>
                <w:sz w:val="24"/>
                <w:szCs w:val="24"/>
              </w:rPr>
              <w:t>podwodne</w:t>
            </w:r>
          </w:p>
        </w:tc>
        <w:tc>
          <w:tcPr>
            <w:tcW w:w="1813" w:type="dxa"/>
          </w:tcPr>
          <w:p w14:paraId="60234A63" w14:textId="77777777" w:rsidR="001268CC" w:rsidRPr="000E53BF" w:rsidRDefault="00080972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  <w:r w:rsidRPr="000E53BF">
              <w:rPr>
                <w:sz w:val="24"/>
                <w:szCs w:val="24"/>
              </w:rPr>
              <w:t>N</w:t>
            </w:r>
            <w:r w:rsidR="001268CC" w:rsidRPr="000E53BF">
              <w:rPr>
                <w:sz w:val="24"/>
                <w:szCs w:val="24"/>
              </w:rPr>
              <w:t>adzór</w:t>
            </w:r>
            <w:r w:rsidRPr="000E53BF">
              <w:rPr>
                <w:sz w:val="24"/>
                <w:szCs w:val="24"/>
              </w:rPr>
              <w:t xml:space="preserve"> </w:t>
            </w:r>
            <w:r w:rsidR="001268CC" w:rsidRPr="000E53BF">
              <w:rPr>
                <w:sz w:val="24"/>
                <w:szCs w:val="24"/>
              </w:rPr>
              <w:t>archeologiczny</w:t>
            </w:r>
          </w:p>
        </w:tc>
      </w:tr>
      <w:tr w:rsidR="001268CC" w:rsidRPr="000E53BF" w14:paraId="4C3307CE" w14:textId="77777777" w:rsidTr="000E53BF">
        <w:trPr>
          <w:trHeight w:val="777"/>
        </w:trPr>
        <w:tc>
          <w:tcPr>
            <w:tcW w:w="1812" w:type="dxa"/>
          </w:tcPr>
          <w:p w14:paraId="520C60AB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3FE55B3C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CE9E1D7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389D52B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9C380DB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</w:tr>
      <w:tr w:rsidR="001268CC" w:rsidRPr="000E53BF" w14:paraId="24929BD7" w14:textId="77777777" w:rsidTr="000E53BF">
        <w:trPr>
          <w:trHeight w:val="777"/>
        </w:trPr>
        <w:tc>
          <w:tcPr>
            <w:tcW w:w="1812" w:type="dxa"/>
          </w:tcPr>
          <w:p w14:paraId="5CBF5728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337F73E5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B8DF447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FE12AB3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C2FE5E1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</w:tr>
      <w:tr w:rsidR="001268CC" w:rsidRPr="000E53BF" w14:paraId="723C38D7" w14:textId="77777777" w:rsidTr="000E53BF">
        <w:trPr>
          <w:trHeight w:val="777"/>
        </w:trPr>
        <w:tc>
          <w:tcPr>
            <w:tcW w:w="1812" w:type="dxa"/>
          </w:tcPr>
          <w:p w14:paraId="27715C4D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2EEBD9B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BECAFA9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221BC3C2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E31A965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</w:tr>
      <w:tr w:rsidR="001268CC" w:rsidRPr="000E53BF" w14:paraId="643C6907" w14:textId="77777777" w:rsidTr="000E53BF">
        <w:trPr>
          <w:trHeight w:val="777"/>
        </w:trPr>
        <w:tc>
          <w:tcPr>
            <w:tcW w:w="1812" w:type="dxa"/>
          </w:tcPr>
          <w:p w14:paraId="0B5D964E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205BEE1A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1CA2507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2FB3F41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BB685EB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</w:tr>
      <w:tr w:rsidR="00603AF0" w:rsidRPr="000E53BF" w14:paraId="53F2CD93" w14:textId="77777777" w:rsidTr="000E53BF">
        <w:trPr>
          <w:trHeight w:val="777"/>
        </w:trPr>
        <w:tc>
          <w:tcPr>
            <w:tcW w:w="1812" w:type="dxa"/>
          </w:tcPr>
          <w:p w14:paraId="7C961784" w14:textId="77777777" w:rsidR="00603AF0" w:rsidRPr="000E53BF" w:rsidRDefault="00603AF0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25112B53" w14:textId="77777777" w:rsidR="00603AF0" w:rsidRPr="000E53BF" w:rsidRDefault="00603AF0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EB7D91C" w14:textId="77777777" w:rsidR="00603AF0" w:rsidRPr="000E53BF" w:rsidRDefault="00603AF0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0E10C55E" w14:textId="77777777" w:rsidR="00603AF0" w:rsidRPr="000E53BF" w:rsidRDefault="00603AF0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470517C" w14:textId="77777777" w:rsidR="00603AF0" w:rsidRPr="000E53BF" w:rsidRDefault="00603AF0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</w:tr>
      <w:tr w:rsidR="00603AF0" w:rsidRPr="000E53BF" w14:paraId="7DA693E9" w14:textId="77777777" w:rsidTr="000E53BF">
        <w:trPr>
          <w:trHeight w:val="777"/>
        </w:trPr>
        <w:tc>
          <w:tcPr>
            <w:tcW w:w="1812" w:type="dxa"/>
          </w:tcPr>
          <w:p w14:paraId="24C55DD7" w14:textId="77777777" w:rsidR="00603AF0" w:rsidRPr="000E53BF" w:rsidRDefault="00603AF0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2ADC7FD" w14:textId="77777777" w:rsidR="00603AF0" w:rsidRPr="000E53BF" w:rsidRDefault="00603AF0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FDE084F" w14:textId="77777777" w:rsidR="00603AF0" w:rsidRPr="000E53BF" w:rsidRDefault="00603AF0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23F1788C" w14:textId="77777777" w:rsidR="00603AF0" w:rsidRPr="000E53BF" w:rsidRDefault="00603AF0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1AA4F08" w14:textId="77777777" w:rsidR="00603AF0" w:rsidRPr="000E53BF" w:rsidRDefault="00603AF0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</w:tr>
    </w:tbl>
    <w:p w14:paraId="7A853FB6" w14:textId="77777777" w:rsidR="00603AF0" w:rsidRDefault="001268CC" w:rsidP="0029059D">
      <w:pPr>
        <w:pStyle w:val="Nagwek6"/>
        <w:keepNext w:val="0"/>
        <w:keepLines w:val="0"/>
        <w:widowControl w:val="0"/>
        <w:spacing w:before="360" w:line="360" w:lineRule="auto"/>
        <w:rPr>
          <w:sz w:val="24"/>
          <w:szCs w:val="24"/>
        </w:rPr>
      </w:pPr>
      <w:r w:rsidRPr="000E53BF">
        <w:rPr>
          <w:sz w:val="24"/>
          <w:szCs w:val="24"/>
        </w:rPr>
        <w:t>Uzasadnienie wniosku.......................................................................................................</w:t>
      </w:r>
      <w:r w:rsidR="00080972" w:rsidRPr="000E53BF">
        <w:rPr>
          <w:sz w:val="24"/>
          <w:szCs w:val="24"/>
        </w:rPr>
        <w:t>....</w:t>
      </w:r>
      <w:r w:rsidRPr="000E53BF">
        <w:rPr>
          <w:sz w:val="24"/>
          <w:szCs w:val="24"/>
        </w:rPr>
        <w:t>.......</w:t>
      </w:r>
    </w:p>
    <w:p w14:paraId="64EA2E6A" w14:textId="77777777" w:rsidR="00603AF0" w:rsidRDefault="001268CC" w:rsidP="0029059D">
      <w:pPr>
        <w:pStyle w:val="Nagwek6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0E53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70377BF" w14:textId="77777777" w:rsidR="00603AF0" w:rsidRDefault="001268CC" w:rsidP="0029059D">
      <w:pPr>
        <w:pStyle w:val="Nagwek6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0E53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B1588B2" w14:textId="77777777" w:rsidR="00603AF0" w:rsidRDefault="001268CC" w:rsidP="0029059D">
      <w:pPr>
        <w:pStyle w:val="Nagwek6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0E53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429D1E1" w14:textId="77777777" w:rsidR="00603AF0" w:rsidRDefault="001268CC" w:rsidP="0029059D">
      <w:pPr>
        <w:pStyle w:val="Nagwek6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0E53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3658DF1" w14:textId="77777777" w:rsidR="00603AF0" w:rsidRDefault="001268CC" w:rsidP="0029059D">
      <w:pPr>
        <w:pStyle w:val="Nagwek6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0E53BF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</w:t>
      </w:r>
    </w:p>
    <w:p w14:paraId="6A030AEC" w14:textId="77777777" w:rsidR="00603AF0" w:rsidRDefault="001268CC" w:rsidP="0029059D">
      <w:pPr>
        <w:pStyle w:val="Nagwek6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0E53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1C6FEAB" w14:textId="77777777" w:rsidR="001268CC" w:rsidRPr="000E53BF" w:rsidRDefault="001268CC" w:rsidP="0029059D">
      <w:pPr>
        <w:pStyle w:val="Nagwek6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0E53BF">
        <w:rPr>
          <w:sz w:val="24"/>
          <w:szCs w:val="24"/>
        </w:rPr>
        <w:t>....................................................................................</w:t>
      </w:r>
      <w:r w:rsidR="000E53BF" w:rsidRPr="000E53BF">
        <w:rPr>
          <w:sz w:val="24"/>
          <w:szCs w:val="24"/>
        </w:rPr>
        <w:t>.................................................................</w:t>
      </w:r>
    </w:p>
    <w:p w14:paraId="1A248E0F" w14:textId="77777777" w:rsidR="001268CC" w:rsidRPr="000E53BF" w:rsidRDefault="001268CC" w:rsidP="0029059D">
      <w:pPr>
        <w:pStyle w:val="Nagwek7"/>
        <w:keepNext w:val="0"/>
        <w:keepLines w:val="0"/>
        <w:widowControl w:val="0"/>
        <w:spacing w:before="480" w:after="0"/>
        <w:ind w:left="4961"/>
        <w:rPr>
          <w:sz w:val="24"/>
          <w:szCs w:val="24"/>
        </w:rPr>
      </w:pPr>
      <w:r w:rsidRPr="000E53BF">
        <w:rPr>
          <w:sz w:val="24"/>
          <w:szCs w:val="24"/>
        </w:rPr>
        <w:t>…............................................</w:t>
      </w:r>
    </w:p>
    <w:p w14:paraId="076AA82D" w14:textId="77777777" w:rsidR="001268CC" w:rsidRPr="000E53BF" w:rsidRDefault="001268CC" w:rsidP="0029059D">
      <w:pPr>
        <w:pStyle w:val="Nagwek7"/>
        <w:keepNext w:val="0"/>
        <w:keepLines w:val="0"/>
        <w:widowControl w:val="0"/>
        <w:ind w:left="4962"/>
        <w:rPr>
          <w:sz w:val="24"/>
          <w:szCs w:val="24"/>
        </w:rPr>
      </w:pPr>
      <w:r w:rsidRPr="000E53BF">
        <w:rPr>
          <w:sz w:val="24"/>
          <w:szCs w:val="24"/>
        </w:rPr>
        <w:t>podpis wnioskodawcy</w:t>
      </w:r>
    </w:p>
    <w:p w14:paraId="21C267D8" w14:textId="77777777" w:rsidR="001E7EF0" w:rsidRPr="001E7EF0" w:rsidRDefault="001E7EF0" w:rsidP="005C4264">
      <w:pPr>
        <w:pStyle w:val="Nagwek8"/>
        <w:keepNext w:val="0"/>
        <w:keepLines w:val="0"/>
        <w:widowControl w:val="0"/>
        <w:spacing w:before="120"/>
        <w:rPr>
          <w:b w:val="0"/>
          <w:bCs/>
          <w:sz w:val="24"/>
          <w:szCs w:val="24"/>
        </w:rPr>
      </w:pPr>
      <w:r w:rsidRPr="001E7EF0">
        <w:rPr>
          <w:b w:val="0"/>
          <w:bCs/>
          <w:sz w:val="24"/>
          <w:szCs w:val="24"/>
        </w:rPr>
        <w:t xml:space="preserve">__________________________________________________________________________ </w:t>
      </w:r>
    </w:p>
    <w:p w14:paraId="3A16845D" w14:textId="77777777" w:rsidR="001268CC" w:rsidRPr="001E7EF0" w:rsidRDefault="001268CC" w:rsidP="001E7EF0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1E7EF0">
        <w:rPr>
          <w:szCs w:val="22"/>
        </w:rPr>
        <w:t>Załączniki:</w:t>
      </w:r>
    </w:p>
    <w:p w14:paraId="0CE0B4C9" w14:textId="77777777" w:rsidR="001268CC" w:rsidRPr="001E7EF0" w:rsidRDefault="001268CC" w:rsidP="00707428">
      <w:pPr>
        <w:pStyle w:val="Nagwek8"/>
        <w:keepNext w:val="0"/>
        <w:keepLines w:val="0"/>
        <w:widowControl w:val="0"/>
        <w:numPr>
          <w:ilvl w:val="0"/>
          <w:numId w:val="3"/>
        </w:numPr>
        <w:spacing w:before="0"/>
        <w:ind w:left="0" w:hanging="5"/>
        <w:jc w:val="both"/>
        <w:rPr>
          <w:b w:val="0"/>
          <w:szCs w:val="22"/>
        </w:rPr>
      </w:pPr>
      <w:r w:rsidRPr="001E7EF0">
        <w:rPr>
          <w:b w:val="0"/>
          <w:szCs w:val="22"/>
        </w:rPr>
        <w:t>Program prowadzenia badań archeologicznych.</w:t>
      </w:r>
    </w:p>
    <w:p w14:paraId="2384440F" w14:textId="77777777" w:rsidR="001268CC" w:rsidRPr="001E7EF0" w:rsidRDefault="001268CC" w:rsidP="00707428">
      <w:pPr>
        <w:pStyle w:val="Nagwek8"/>
        <w:keepNext w:val="0"/>
        <w:keepLines w:val="0"/>
        <w:widowControl w:val="0"/>
        <w:numPr>
          <w:ilvl w:val="0"/>
          <w:numId w:val="3"/>
        </w:numPr>
        <w:spacing w:before="0"/>
        <w:ind w:left="0" w:hanging="5"/>
        <w:jc w:val="both"/>
        <w:rPr>
          <w:b w:val="0"/>
          <w:szCs w:val="22"/>
        </w:rPr>
      </w:pPr>
      <w:r w:rsidRPr="001E7EF0">
        <w:rPr>
          <w:b w:val="0"/>
          <w:szCs w:val="22"/>
        </w:rPr>
        <w:t>Dokument potwierdzający posiadanie przez wnioskodawcę tytułu prawnego do korzystania z nieruchomości, uprawniającego do występowania z tym wnioskiem, a w przypadku, gdy z wnioskiem występuje podmiot zamierzający prowadzić te badania, zgodę właściciela lub posiadacza nieruchomości na ich prowadzenie albo oświadczenie, że właściciel lub posiadacz tej zgody nie udzielił.</w:t>
      </w:r>
    </w:p>
    <w:p w14:paraId="2433C067" w14:textId="77777777" w:rsidR="001268CC" w:rsidRPr="001E7EF0" w:rsidRDefault="001268CC" w:rsidP="00707428">
      <w:pPr>
        <w:pStyle w:val="Nagwek8"/>
        <w:keepNext w:val="0"/>
        <w:keepLines w:val="0"/>
        <w:widowControl w:val="0"/>
        <w:numPr>
          <w:ilvl w:val="0"/>
          <w:numId w:val="3"/>
        </w:numPr>
        <w:spacing w:before="0"/>
        <w:ind w:left="0" w:hanging="5"/>
        <w:jc w:val="both"/>
        <w:rPr>
          <w:b w:val="0"/>
          <w:szCs w:val="22"/>
        </w:rPr>
      </w:pPr>
      <w:r w:rsidRPr="001E7EF0">
        <w:rPr>
          <w:b w:val="0"/>
          <w:szCs w:val="22"/>
        </w:rPr>
        <w:t xml:space="preserve">Zgodę dyrektora parku narodowego albo regionalnego dyrektora ochrony środowiska w przypadku prowadzenia badań archeologicznych  odpowiednio na terenie parku narodowego albo rezerwatu przyrody.  </w:t>
      </w:r>
    </w:p>
    <w:p w14:paraId="7068F7CC" w14:textId="77777777" w:rsidR="001268CC" w:rsidRPr="001E7EF0" w:rsidRDefault="001268CC" w:rsidP="00707428">
      <w:pPr>
        <w:pStyle w:val="Nagwek8"/>
        <w:keepNext w:val="0"/>
        <w:keepLines w:val="0"/>
        <w:widowControl w:val="0"/>
        <w:numPr>
          <w:ilvl w:val="0"/>
          <w:numId w:val="3"/>
        </w:numPr>
        <w:spacing w:before="0"/>
        <w:ind w:left="0" w:hanging="5"/>
        <w:jc w:val="both"/>
        <w:rPr>
          <w:b w:val="0"/>
          <w:szCs w:val="22"/>
        </w:rPr>
      </w:pPr>
      <w:r w:rsidRPr="001E7EF0">
        <w:rPr>
          <w:b w:val="0"/>
          <w:szCs w:val="22"/>
        </w:rPr>
        <w:t>Mapę topograficzną w skali 1:10 000 lub większej lub prezentację kartograficzną bazy danych obiektów topograficznych (BDOT10k), o której mowa w art. 4 ust.1 a pkt 8 ustawy z dnia 17 maja 1989 r.- Prawo geodezyjne i kartograficzne (Dz. U. z 2017 r. poz.2101 oraz z 2018 r. poz. 650), umożliwiające lokalizację nieruchomego zabytku archeologicznego, z zaznaczonym miejscem planowanych badań archeologicznych,</w:t>
      </w:r>
    </w:p>
    <w:p w14:paraId="05F738C9" w14:textId="77777777" w:rsidR="001268CC" w:rsidRPr="001E7EF0" w:rsidRDefault="001268CC" w:rsidP="00707428">
      <w:pPr>
        <w:pStyle w:val="Nagwek8"/>
        <w:keepNext w:val="0"/>
        <w:keepLines w:val="0"/>
        <w:widowControl w:val="0"/>
        <w:numPr>
          <w:ilvl w:val="0"/>
          <w:numId w:val="3"/>
        </w:numPr>
        <w:spacing w:before="0"/>
        <w:ind w:left="0" w:hanging="5"/>
        <w:jc w:val="both"/>
        <w:rPr>
          <w:b w:val="0"/>
          <w:szCs w:val="22"/>
        </w:rPr>
      </w:pPr>
      <w:r w:rsidRPr="001E7EF0">
        <w:rPr>
          <w:b w:val="0"/>
          <w:szCs w:val="22"/>
        </w:rPr>
        <w:t>Plan z naniesionymi miejscami dotychczasowych i planowanych badań archeologicznych w nawiązaniu do punktów osnowy geodezyjnej poziomej i wysokościowej w skali:</w:t>
      </w:r>
    </w:p>
    <w:p w14:paraId="784A2B3E" w14:textId="77777777" w:rsidR="001268CC" w:rsidRPr="001E7EF0" w:rsidRDefault="001268CC" w:rsidP="00707428">
      <w:pPr>
        <w:pStyle w:val="Nagwek8"/>
        <w:keepNext w:val="0"/>
        <w:keepLines w:val="0"/>
        <w:widowControl w:val="0"/>
        <w:numPr>
          <w:ilvl w:val="1"/>
          <w:numId w:val="3"/>
        </w:numPr>
        <w:spacing w:before="0"/>
        <w:ind w:left="284" w:hanging="5"/>
        <w:jc w:val="both"/>
        <w:rPr>
          <w:b w:val="0"/>
          <w:szCs w:val="22"/>
        </w:rPr>
      </w:pPr>
      <w:r w:rsidRPr="001E7EF0">
        <w:rPr>
          <w:b w:val="0"/>
          <w:szCs w:val="22"/>
        </w:rPr>
        <w:t>1:500,  jeżeli badania archeologiczne będą prowadzone na terenie o powierzchni do  10 000 m² albo</w:t>
      </w:r>
    </w:p>
    <w:p w14:paraId="5069DA84" w14:textId="77777777" w:rsidR="001268CC" w:rsidRPr="001E7EF0" w:rsidRDefault="001268CC" w:rsidP="00707428">
      <w:pPr>
        <w:pStyle w:val="Nagwek8"/>
        <w:keepNext w:val="0"/>
        <w:keepLines w:val="0"/>
        <w:widowControl w:val="0"/>
        <w:numPr>
          <w:ilvl w:val="1"/>
          <w:numId w:val="3"/>
        </w:numPr>
        <w:spacing w:before="0"/>
        <w:ind w:left="284" w:hanging="5"/>
        <w:jc w:val="both"/>
        <w:rPr>
          <w:b w:val="0"/>
          <w:szCs w:val="22"/>
        </w:rPr>
      </w:pPr>
      <w:r w:rsidRPr="001E7EF0">
        <w:rPr>
          <w:b w:val="0"/>
          <w:szCs w:val="22"/>
        </w:rPr>
        <w:t>1 : 1000, jeżeli badania archeologiczne będą prowadzone na terenie o powierzc</w:t>
      </w:r>
      <w:r w:rsidR="00EB7375" w:rsidRPr="001E7EF0">
        <w:rPr>
          <w:b w:val="0"/>
          <w:szCs w:val="22"/>
        </w:rPr>
        <w:t xml:space="preserve">hni </w:t>
      </w:r>
      <w:r w:rsidRPr="001E7EF0">
        <w:rPr>
          <w:b w:val="0"/>
          <w:szCs w:val="22"/>
        </w:rPr>
        <w:t>większej niż 10 000 m² – w przypadku badań archeologicznych, które nie będ</w:t>
      </w:r>
      <w:r w:rsidR="00EB7375" w:rsidRPr="001E7EF0">
        <w:rPr>
          <w:b w:val="0"/>
          <w:szCs w:val="22"/>
        </w:rPr>
        <w:t xml:space="preserve">ą </w:t>
      </w:r>
      <w:r w:rsidRPr="001E7EF0">
        <w:rPr>
          <w:b w:val="0"/>
          <w:szCs w:val="22"/>
        </w:rPr>
        <w:t>prowadzone na polskich obszarach morskich;</w:t>
      </w:r>
    </w:p>
    <w:p w14:paraId="07F0D080" w14:textId="77777777" w:rsidR="001268CC" w:rsidRPr="001E7EF0" w:rsidRDefault="001268CC" w:rsidP="00707428">
      <w:pPr>
        <w:pStyle w:val="Nagwek8"/>
        <w:keepNext w:val="0"/>
        <w:keepLines w:val="0"/>
        <w:widowControl w:val="0"/>
        <w:numPr>
          <w:ilvl w:val="0"/>
          <w:numId w:val="3"/>
        </w:numPr>
        <w:spacing w:before="0"/>
        <w:ind w:left="0" w:hanging="5"/>
        <w:jc w:val="both"/>
        <w:rPr>
          <w:b w:val="0"/>
          <w:szCs w:val="22"/>
        </w:rPr>
      </w:pPr>
      <w:r w:rsidRPr="001E7EF0">
        <w:rPr>
          <w:b w:val="0"/>
          <w:szCs w:val="22"/>
        </w:rPr>
        <w:t>Dokument potwierdzający gotowość muzeum lub innej jednostki organizacyjnej do przyjęcia zabytków archeologicznych odkrytych w trakcie prowadzenia badań archeologicznych,</w:t>
      </w:r>
    </w:p>
    <w:p w14:paraId="3C7B6A1C" w14:textId="77777777" w:rsidR="001268CC" w:rsidRPr="001E7EF0" w:rsidRDefault="001268CC" w:rsidP="00707428">
      <w:pPr>
        <w:pStyle w:val="Nagwek8"/>
        <w:keepNext w:val="0"/>
        <w:keepLines w:val="0"/>
        <w:widowControl w:val="0"/>
        <w:numPr>
          <w:ilvl w:val="0"/>
          <w:numId w:val="3"/>
        </w:numPr>
        <w:spacing w:before="0"/>
        <w:ind w:left="0" w:hanging="5"/>
        <w:jc w:val="both"/>
        <w:rPr>
          <w:b w:val="0"/>
          <w:szCs w:val="22"/>
        </w:rPr>
      </w:pPr>
      <w:r w:rsidRPr="001E7EF0">
        <w:rPr>
          <w:b w:val="0"/>
          <w:szCs w:val="22"/>
        </w:rPr>
        <w:t>Opis sposobu uporządkowania terenu po zakończeniu badań archeologicznych.</w:t>
      </w:r>
    </w:p>
    <w:p w14:paraId="65A28312" w14:textId="77777777" w:rsidR="00603AF0" w:rsidRPr="001E7EF0" w:rsidRDefault="001268CC" w:rsidP="00707428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1E7EF0">
        <w:rPr>
          <w:szCs w:val="22"/>
        </w:rPr>
        <w:t>Informacje dodatkowe :</w:t>
      </w:r>
    </w:p>
    <w:p w14:paraId="3F6CD2FD" w14:textId="77777777" w:rsidR="00707428" w:rsidRDefault="00707428" w:rsidP="005C4264">
      <w:pPr>
        <w:pStyle w:val="Nagwek7"/>
        <w:keepNext w:val="0"/>
        <w:keepLines w:val="0"/>
        <w:widowControl w:val="0"/>
        <w:spacing w:before="0" w:after="0" w:line="276" w:lineRule="auto"/>
        <w:jc w:val="both"/>
      </w:pPr>
      <w:r w:rsidRPr="00197F72">
        <w:t xml:space="preserve">Opłata skarbowa w wysokości 82 zł tytułem </w:t>
      </w:r>
      <w:r w:rsidRPr="0086587D">
        <w:t xml:space="preserve">pozwolenia </w:t>
      </w:r>
      <w:r>
        <w:t>archeologicznego</w:t>
      </w:r>
      <w:r w:rsidRPr="000F4FC3">
        <w:t>-</w:t>
      </w:r>
      <w:r>
        <w:t xml:space="preserve"> Dla spraw załatwianych w Krakowie, Nowym Targu i Nowym Sączu</w:t>
      </w:r>
      <w:r w:rsidRPr="005E52DB">
        <w:t xml:space="preserve"> - wpłata na konto Urzędu Miasta Krakowa, Pl. Wszystkich Świętych 3/4,  31-004 Kraków,  nr konta: Bank Pekao S.A. 49 1020 2892 2276 3005 0000 0000 lub przelewem bankowym,  zgodnie z art. 6 ust. 1 pkt 3 ustawy z dnia 16 listopada 2006 r. o opłacie skarbowej (tekst jednolity: Dz. U. z 2016. poz. 1872). Art. 4 wykaz przedmiotów opłaty skarbowej, stawki tej opłaty oraz zwolnienia określa załącznik do tejże ustawy oraz Rozporządzenie Ministra Finansów z dnia 28 września 2007 r. w sprawie zapłaty opłaty skarbowej (Dz. U. Nr 187, poz. 1330 ).</w:t>
      </w:r>
      <w:r>
        <w:t xml:space="preserve"> </w:t>
      </w:r>
      <w:r w:rsidRPr="00893A34">
        <w:t xml:space="preserve">Dla </w:t>
      </w:r>
      <w:r w:rsidRPr="00707428">
        <w:rPr>
          <w:rStyle w:val="Pogrubienie"/>
          <w:b w:val="0"/>
          <w:bCs w:val="0"/>
        </w:rPr>
        <w:t>spraw załatwianych w urzędzie w Tarnowie</w:t>
      </w:r>
      <w:r w:rsidRPr="00707428">
        <w:rPr>
          <w:b/>
          <w:bCs/>
        </w:rPr>
        <w:t>:</w:t>
      </w:r>
      <w:r w:rsidRPr="00893A34">
        <w:t xml:space="preserve"> Gmina Miasta Tarnowa, ul. Mickiewicza 2, 33 – 100 Tarnów,</w:t>
      </w:r>
      <w:r>
        <w:t xml:space="preserve"> </w:t>
      </w:r>
      <w:r w:rsidRPr="00893A34">
        <w:t>numer rachunku: 36 1030 1986 7071 3003 0000 0000</w:t>
      </w:r>
    </w:p>
    <w:p w14:paraId="4CE71C49" w14:textId="77777777" w:rsidR="00707428" w:rsidRPr="005E52DB" w:rsidRDefault="00707428" w:rsidP="005C4264">
      <w:pPr>
        <w:pStyle w:val="Nagwek7"/>
        <w:keepNext w:val="0"/>
        <w:keepLines w:val="0"/>
        <w:widowControl w:val="0"/>
        <w:spacing w:before="0" w:line="276" w:lineRule="auto"/>
        <w:jc w:val="both"/>
      </w:pPr>
      <w:r w:rsidRPr="005E52DB">
        <w:t xml:space="preserve">W celu uzyskania prawomocności pozwolenia, przed upływem ustawowego terminu strony postępowania mogą złożyć w tutejszym Urzędzie zgodne oświadczenie, że nie będą się odwoływać od tego pozwolenia.  </w:t>
      </w:r>
    </w:p>
    <w:p w14:paraId="203F9C0F" w14:textId="77777777" w:rsidR="001268CC" w:rsidRPr="001E7EF0" w:rsidRDefault="001268CC" w:rsidP="00707428">
      <w:pPr>
        <w:pStyle w:val="Nagwek9"/>
        <w:keepNext w:val="0"/>
        <w:keepLines w:val="0"/>
        <w:widowControl w:val="0"/>
        <w:spacing w:before="0"/>
        <w:jc w:val="both"/>
        <w:rPr>
          <w:szCs w:val="22"/>
        </w:rPr>
      </w:pPr>
      <w:r w:rsidRPr="001E7EF0">
        <w:rPr>
          <w:szCs w:val="22"/>
        </w:rPr>
        <w:lastRenderedPageBreak/>
        <w:t>________________________________</w:t>
      </w:r>
      <w:bookmarkStart w:id="0" w:name="_GoBack"/>
      <w:bookmarkEnd w:id="0"/>
      <w:r w:rsidRPr="001E7EF0">
        <w:rPr>
          <w:szCs w:val="22"/>
        </w:rPr>
        <w:t>___________________________________________</w:t>
      </w:r>
    </w:p>
    <w:p w14:paraId="4352A046" w14:textId="77777777" w:rsidR="00F1461B" w:rsidRDefault="00F1461B" w:rsidP="00707428">
      <w:pPr>
        <w:pStyle w:val="Nagwek9"/>
        <w:keepNext w:val="0"/>
        <w:keepLines w:val="0"/>
        <w:widowControl w:val="0"/>
        <w:jc w:val="both"/>
        <w:rPr>
          <w:szCs w:val="22"/>
        </w:rPr>
      </w:pPr>
      <w:r w:rsidRPr="00F1461B">
        <w:rPr>
          <w:szCs w:val="22"/>
        </w:rPr>
        <w:t>*jeśli dotyczy - wpisać nazwę Delegatury: Nowy Sącz ul. Wiśniowieckiego 127, 33 300 Nowy Sącz;  Nowy Targ ul. Jana Kazimierza 22, 34 400 Nowy Targ; Tarnów ul. Konarskiego 15, 33 100 Tarnów</w:t>
      </w:r>
    </w:p>
    <w:p w14:paraId="53DB7971" w14:textId="77777777" w:rsidR="007465FA" w:rsidRPr="001E7EF0" w:rsidRDefault="001268CC" w:rsidP="00707428">
      <w:pPr>
        <w:pStyle w:val="Nagwek9"/>
        <w:keepNext w:val="0"/>
        <w:keepLines w:val="0"/>
        <w:widowControl w:val="0"/>
        <w:jc w:val="both"/>
        <w:rPr>
          <w:szCs w:val="22"/>
        </w:rPr>
      </w:pPr>
      <w:r w:rsidRPr="001E7EF0">
        <w:rPr>
          <w:szCs w:val="22"/>
        </w:rPr>
        <w:t>*</w:t>
      </w:r>
      <w:r w:rsidR="00F1461B">
        <w:rPr>
          <w:szCs w:val="22"/>
        </w:rPr>
        <w:t>*</w:t>
      </w:r>
      <w:r w:rsidRPr="001E7EF0">
        <w:rPr>
          <w:szCs w:val="22"/>
        </w:rPr>
        <w:t xml:space="preserve"> </w:t>
      </w:r>
      <w:r w:rsidR="007465FA" w:rsidRPr="001E7EF0">
        <w:rPr>
          <w:szCs w:val="22"/>
        </w:rPr>
        <w:t>Dotyczy stanowisk zlokalizowanych w obrębie parku narodowego, rezerwatu przyrody, Lasów Państwowych</w:t>
      </w:r>
    </w:p>
    <w:p w14:paraId="25CEBFFD" w14:textId="77777777" w:rsidR="007465FA" w:rsidRPr="001E7EF0" w:rsidRDefault="007465FA" w:rsidP="001E7EF0">
      <w:pPr>
        <w:pStyle w:val="Nagwek9"/>
        <w:keepNext w:val="0"/>
        <w:keepLines w:val="0"/>
        <w:widowControl w:val="0"/>
        <w:jc w:val="both"/>
        <w:rPr>
          <w:szCs w:val="22"/>
        </w:rPr>
      </w:pPr>
      <w:r w:rsidRPr="001E7EF0">
        <w:rPr>
          <w:szCs w:val="22"/>
        </w:rPr>
        <w:t>**</w:t>
      </w:r>
      <w:r w:rsidR="00F1461B">
        <w:rPr>
          <w:szCs w:val="22"/>
        </w:rPr>
        <w:t>*</w:t>
      </w:r>
      <w:r w:rsidRPr="001E7EF0">
        <w:rPr>
          <w:szCs w:val="22"/>
        </w:rPr>
        <w:t xml:space="preserve"> Dotyczy stanowisk miejskich</w:t>
      </w:r>
    </w:p>
    <w:p w14:paraId="07A821E2" w14:textId="77777777" w:rsidR="001268CC" w:rsidRPr="001E7EF0" w:rsidRDefault="007465FA" w:rsidP="001E7EF0">
      <w:pPr>
        <w:pStyle w:val="Nagwek9"/>
        <w:keepNext w:val="0"/>
        <w:keepLines w:val="0"/>
        <w:widowControl w:val="0"/>
        <w:jc w:val="both"/>
        <w:rPr>
          <w:szCs w:val="22"/>
        </w:rPr>
      </w:pPr>
      <w:r w:rsidRPr="001E7EF0">
        <w:rPr>
          <w:szCs w:val="22"/>
        </w:rPr>
        <w:t>*</w:t>
      </w:r>
      <w:r w:rsidR="00F1461B">
        <w:rPr>
          <w:szCs w:val="22"/>
        </w:rPr>
        <w:t>**</w:t>
      </w:r>
      <w:r w:rsidRPr="001E7EF0">
        <w:rPr>
          <w:szCs w:val="22"/>
        </w:rPr>
        <w:t>* Dotyczy stanowisk miejskich</w:t>
      </w:r>
    </w:p>
    <w:p w14:paraId="58288DD4" w14:textId="77777777" w:rsidR="00211C28" w:rsidRPr="001E7EF0" w:rsidRDefault="00211C28" w:rsidP="001E7EF0">
      <w:pPr>
        <w:pStyle w:val="Nagwek8"/>
        <w:keepNext w:val="0"/>
        <w:keepLines w:val="0"/>
        <w:widowControl w:val="0"/>
        <w:spacing w:before="0"/>
        <w:jc w:val="both"/>
        <w:rPr>
          <w:b w:val="0"/>
          <w:bCs/>
          <w:szCs w:val="22"/>
        </w:rPr>
      </w:pPr>
      <w:r w:rsidRPr="001E7EF0">
        <w:rPr>
          <w:b w:val="0"/>
          <w:bCs/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1E7EF0">
          <w:rPr>
            <w:rStyle w:val="Hipercze"/>
            <w:b w:val="0"/>
            <w:bCs/>
            <w:color w:val="0563C1"/>
            <w:szCs w:val="22"/>
          </w:rPr>
          <w:t>https://www.wuoz.malopolska.pl/</w:t>
        </w:r>
      </w:hyperlink>
      <w:r w:rsidRPr="001E7EF0">
        <w:rPr>
          <w:b w:val="0"/>
          <w:bCs/>
          <w:szCs w:val="22"/>
        </w:rPr>
        <w:t xml:space="preserve"> </w:t>
      </w:r>
    </w:p>
    <w:sectPr w:rsidR="00211C28" w:rsidRPr="001E7EF0" w:rsidSect="005C4264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B24"/>
    <w:multiLevelType w:val="hybridMultilevel"/>
    <w:tmpl w:val="C73C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E5EEE"/>
    <w:multiLevelType w:val="hybridMultilevel"/>
    <w:tmpl w:val="5A0CDD4A"/>
    <w:lvl w:ilvl="0" w:tplc="1B7E11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E2AD4"/>
    <w:multiLevelType w:val="hybridMultilevel"/>
    <w:tmpl w:val="7E0E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CC"/>
    <w:rsid w:val="00077E27"/>
    <w:rsid w:val="00080972"/>
    <w:rsid w:val="000840F7"/>
    <w:rsid w:val="000E53BF"/>
    <w:rsid w:val="00123D3E"/>
    <w:rsid w:val="001268CC"/>
    <w:rsid w:val="001E7EF0"/>
    <w:rsid w:val="00207D12"/>
    <w:rsid w:val="00211C28"/>
    <w:rsid w:val="0029059D"/>
    <w:rsid w:val="0052784E"/>
    <w:rsid w:val="00573F56"/>
    <w:rsid w:val="005C4264"/>
    <w:rsid w:val="005C46E9"/>
    <w:rsid w:val="00603AF0"/>
    <w:rsid w:val="0061655E"/>
    <w:rsid w:val="00642AC9"/>
    <w:rsid w:val="00661FFE"/>
    <w:rsid w:val="00685DB4"/>
    <w:rsid w:val="00707428"/>
    <w:rsid w:val="007465FA"/>
    <w:rsid w:val="0083124C"/>
    <w:rsid w:val="00845A56"/>
    <w:rsid w:val="00852967"/>
    <w:rsid w:val="00906502"/>
    <w:rsid w:val="0090682E"/>
    <w:rsid w:val="00A97C29"/>
    <w:rsid w:val="00AB0044"/>
    <w:rsid w:val="00BD67E6"/>
    <w:rsid w:val="00C472B8"/>
    <w:rsid w:val="00C8460F"/>
    <w:rsid w:val="00D76FF5"/>
    <w:rsid w:val="00E043F4"/>
    <w:rsid w:val="00E27F27"/>
    <w:rsid w:val="00EA62F9"/>
    <w:rsid w:val="00EB5390"/>
    <w:rsid w:val="00EB7375"/>
    <w:rsid w:val="00ED2594"/>
    <w:rsid w:val="00F13A98"/>
    <w:rsid w:val="00F1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A02B"/>
  <w15:chartTrackingRefBased/>
  <w15:docId w15:val="{B60E137C-8FCD-4209-82A3-4D0B8833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BD67E6"/>
    <w:pPr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1268CC"/>
    <w:pPr>
      <w:jc w:val="right"/>
      <w:outlineLvl w:val="1"/>
    </w:p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0E53BF"/>
    <w:pPr>
      <w:spacing w:before="120" w:after="120"/>
      <w:jc w:val="center"/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080972"/>
    <w:pPr>
      <w:keepNext/>
      <w:keepLines/>
      <w:spacing w:before="4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BD67E6"/>
    <w:rPr>
      <w:rFonts w:eastAsiaTheme="majorEastAsia" w:cstheme="majorBidi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1268CC"/>
    <w:rPr>
      <w:rFonts w:eastAsiaTheme="majorEastAsia" w:cstheme="majorBidi"/>
      <w:iCs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0E53BF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080972"/>
    <w:rPr>
      <w:rFonts w:eastAsiaTheme="majorEastAsia" w:cstheme="majorBidi"/>
      <w:b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BD67E6"/>
    <w:rPr>
      <w:rFonts w:eastAsiaTheme="majorEastAsia" w:cstheme="majorBidi"/>
      <w:iCs/>
      <w:szCs w:val="21"/>
      <w:lang w:eastAsia="pl-PL"/>
    </w:rPr>
  </w:style>
  <w:style w:type="table" w:styleId="Tabela-Siatka">
    <w:name w:val="Table Grid"/>
    <w:basedOn w:val="Standardowy"/>
    <w:uiPriority w:val="39"/>
    <w:rsid w:val="0012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11C28"/>
    <w:rPr>
      <w:color w:val="0000FF"/>
      <w:u w:val="single"/>
    </w:rPr>
  </w:style>
  <w:style w:type="character" w:styleId="Pogrubienie">
    <w:name w:val="Strong"/>
    <w:uiPriority w:val="22"/>
    <w:qFormat/>
    <w:rsid w:val="00707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3</cp:revision>
  <dcterms:created xsi:type="dcterms:W3CDTF">2020-03-18T09:51:00Z</dcterms:created>
  <dcterms:modified xsi:type="dcterms:W3CDTF">2020-03-18T09:53:00Z</dcterms:modified>
</cp:coreProperties>
</file>